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5FB22" w14:textId="6CBBB3EE" w:rsidR="004C2413" w:rsidRPr="008B06F7" w:rsidRDefault="002F0E7E" w:rsidP="004C2413">
      <w:pPr>
        <w:pStyle w:val="Standard"/>
        <w:jc w:val="center"/>
        <w:rPr>
          <w:b/>
          <w:bCs/>
          <w:smallCaps/>
          <w:sz w:val="32"/>
          <w:szCs w:val="28"/>
        </w:rPr>
      </w:pPr>
      <w:r w:rsidRPr="008B06F7">
        <w:rPr>
          <w:b/>
          <w:bCs/>
          <w:smallCaps/>
          <w:sz w:val="20"/>
          <w:szCs w:val="18"/>
        </w:rPr>
        <w:br/>
      </w:r>
      <w:r w:rsidR="004C2413" w:rsidRPr="008B06F7">
        <w:rPr>
          <w:b/>
          <w:bCs/>
          <w:smallCaps/>
          <w:sz w:val="32"/>
          <w:szCs w:val="28"/>
        </w:rPr>
        <w:t>Planning Board</w:t>
      </w:r>
      <w:r w:rsidR="00FC3BAE" w:rsidRPr="008B06F7">
        <w:rPr>
          <w:b/>
          <w:bCs/>
          <w:smallCaps/>
          <w:sz w:val="32"/>
          <w:szCs w:val="28"/>
        </w:rPr>
        <w:t xml:space="preserve"> </w:t>
      </w:r>
      <w:r w:rsidR="002E6415" w:rsidRPr="008B06F7">
        <w:rPr>
          <w:b/>
          <w:bCs/>
          <w:smallCaps/>
          <w:sz w:val="32"/>
          <w:szCs w:val="28"/>
        </w:rPr>
        <w:t>Agenda</w:t>
      </w:r>
    </w:p>
    <w:p w14:paraId="4D7037D2" w14:textId="1C0191EE" w:rsidR="00A02711" w:rsidRPr="008B06F7" w:rsidRDefault="00396A18" w:rsidP="00B20455">
      <w:pPr>
        <w:pStyle w:val="Standard"/>
        <w:jc w:val="center"/>
        <w:rPr>
          <w:b/>
          <w:bCs/>
          <w:smallCaps/>
          <w:sz w:val="32"/>
          <w:szCs w:val="28"/>
        </w:rPr>
      </w:pPr>
      <w:r w:rsidRPr="008B06F7">
        <w:rPr>
          <w:b/>
          <w:bCs/>
          <w:smallCaps/>
          <w:sz w:val="32"/>
          <w:szCs w:val="28"/>
        </w:rPr>
        <w:t xml:space="preserve">PUBLIC </w:t>
      </w:r>
      <w:r w:rsidR="00AB1FEC">
        <w:rPr>
          <w:b/>
          <w:bCs/>
          <w:smallCaps/>
          <w:sz w:val="32"/>
          <w:szCs w:val="28"/>
        </w:rPr>
        <w:t>HEARING</w:t>
      </w:r>
      <w:r w:rsidR="008121E3">
        <w:rPr>
          <w:b/>
          <w:bCs/>
          <w:smallCaps/>
          <w:sz w:val="32"/>
          <w:szCs w:val="28"/>
        </w:rPr>
        <w:t xml:space="preserve"> &amp; Meeting</w:t>
      </w:r>
    </w:p>
    <w:p w14:paraId="651A3F6A" w14:textId="35E3D3BB" w:rsidR="005A28F8" w:rsidRPr="008B06F7" w:rsidRDefault="00A4654D" w:rsidP="00B20455">
      <w:pPr>
        <w:pStyle w:val="Standard"/>
        <w:jc w:val="center"/>
        <w:rPr>
          <w:sz w:val="28"/>
          <w:szCs w:val="28"/>
        </w:rPr>
      </w:pPr>
      <w:r w:rsidRPr="008B06F7">
        <w:rPr>
          <w:sz w:val="28"/>
          <w:szCs w:val="28"/>
        </w:rPr>
        <w:t>Wednesday</w:t>
      </w:r>
      <w:r w:rsidR="004C2413" w:rsidRPr="008B06F7">
        <w:rPr>
          <w:sz w:val="28"/>
          <w:szCs w:val="28"/>
        </w:rPr>
        <w:t>,</w:t>
      </w:r>
      <w:r w:rsidR="000964F8" w:rsidRPr="008B06F7">
        <w:rPr>
          <w:sz w:val="28"/>
          <w:szCs w:val="28"/>
        </w:rPr>
        <w:t xml:space="preserve"> </w:t>
      </w:r>
      <w:r w:rsidR="00183CAA">
        <w:rPr>
          <w:sz w:val="28"/>
          <w:szCs w:val="28"/>
        </w:rPr>
        <w:t>June 10</w:t>
      </w:r>
      <w:r w:rsidR="00C6327B" w:rsidRPr="008B06F7">
        <w:rPr>
          <w:sz w:val="28"/>
          <w:szCs w:val="28"/>
        </w:rPr>
        <w:t xml:space="preserve">, </w:t>
      </w:r>
      <w:r w:rsidR="009C59DA" w:rsidRPr="008B06F7">
        <w:rPr>
          <w:sz w:val="28"/>
          <w:szCs w:val="28"/>
        </w:rPr>
        <w:t>20</w:t>
      </w:r>
      <w:r w:rsidR="00CF24DA">
        <w:rPr>
          <w:sz w:val="28"/>
          <w:szCs w:val="28"/>
        </w:rPr>
        <w:t>20</w:t>
      </w:r>
      <w:r w:rsidR="004C2413" w:rsidRPr="008B06F7">
        <w:rPr>
          <w:sz w:val="28"/>
          <w:szCs w:val="28"/>
        </w:rPr>
        <w:t xml:space="preserve"> –</w:t>
      </w:r>
      <w:r w:rsidR="0020158D" w:rsidRPr="008B06F7">
        <w:rPr>
          <w:b/>
          <w:sz w:val="28"/>
          <w:szCs w:val="28"/>
        </w:rPr>
        <w:t xml:space="preserve"> </w:t>
      </w:r>
      <w:r w:rsidR="00947EFF" w:rsidRPr="008B06F7">
        <w:rPr>
          <w:sz w:val="28"/>
          <w:szCs w:val="28"/>
        </w:rPr>
        <w:t>6:00</w:t>
      </w:r>
      <w:r w:rsidR="005A28F8" w:rsidRPr="008B06F7">
        <w:rPr>
          <w:b/>
          <w:sz w:val="28"/>
          <w:szCs w:val="28"/>
        </w:rPr>
        <w:t xml:space="preserve"> </w:t>
      </w:r>
      <w:r w:rsidR="005A28F8" w:rsidRPr="008B06F7">
        <w:rPr>
          <w:sz w:val="28"/>
          <w:szCs w:val="28"/>
        </w:rPr>
        <w:t>PM</w:t>
      </w:r>
    </w:p>
    <w:p w14:paraId="3AFFB454" w14:textId="77777777" w:rsidR="005A28F8" w:rsidRPr="008B06F7" w:rsidRDefault="005A28F8" w:rsidP="004C2413">
      <w:pPr>
        <w:pStyle w:val="Standard"/>
        <w:jc w:val="center"/>
        <w:rPr>
          <w:sz w:val="28"/>
          <w:szCs w:val="22"/>
        </w:rPr>
      </w:pPr>
      <w:r w:rsidRPr="008B06F7">
        <w:rPr>
          <w:sz w:val="28"/>
          <w:szCs w:val="22"/>
        </w:rPr>
        <w:t>Planning Board Public Meeting</w:t>
      </w:r>
    </w:p>
    <w:p w14:paraId="7EB5C6CA" w14:textId="07EA9089" w:rsidR="004C2413" w:rsidRDefault="004C2413" w:rsidP="002308D0">
      <w:pPr>
        <w:pStyle w:val="Standard"/>
        <w:spacing w:after="120"/>
        <w:jc w:val="center"/>
        <w:rPr>
          <w:sz w:val="28"/>
          <w:szCs w:val="22"/>
        </w:rPr>
      </w:pPr>
      <w:r w:rsidRPr="008B06F7">
        <w:rPr>
          <w:sz w:val="28"/>
          <w:szCs w:val="22"/>
        </w:rPr>
        <w:t>Lincoln Town Hall, 148 Main Street, Lincoln NH</w:t>
      </w:r>
    </w:p>
    <w:p w14:paraId="2A1ED6CD" w14:textId="77777777" w:rsidR="005F6DCE" w:rsidRPr="00D41AB2" w:rsidRDefault="005F6DCE" w:rsidP="005F6DCE">
      <w:pPr>
        <w:pStyle w:val="Standard"/>
        <w:spacing w:after="120"/>
        <w:jc w:val="center"/>
        <w:rPr>
          <w:b/>
          <w:bCs/>
          <w:color w:val="FF0000"/>
          <w:sz w:val="28"/>
          <w:szCs w:val="22"/>
        </w:rPr>
      </w:pPr>
      <w:r w:rsidRPr="00D41AB2">
        <w:rPr>
          <w:b/>
          <w:bCs/>
          <w:color w:val="FF0000"/>
          <w:sz w:val="28"/>
          <w:szCs w:val="22"/>
        </w:rPr>
        <w:t xml:space="preserve">(Meeting Video Available at </w:t>
      </w:r>
      <w:hyperlink r:id="rId8" w:history="1">
        <w:r w:rsidRPr="00D41AB2">
          <w:rPr>
            <w:rStyle w:val="Hyperlink"/>
            <w:b/>
            <w:bCs/>
            <w:color w:val="FF0000"/>
            <w:sz w:val="28"/>
            <w:szCs w:val="22"/>
          </w:rPr>
          <w:t>www.LincolnNH.org</w:t>
        </w:r>
      </w:hyperlink>
      <w:r w:rsidRPr="00D41AB2">
        <w:rPr>
          <w:b/>
          <w:bCs/>
          <w:color w:val="FF0000"/>
          <w:sz w:val="28"/>
          <w:szCs w:val="22"/>
        </w:rPr>
        <w:t>)</w:t>
      </w:r>
    </w:p>
    <w:p w14:paraId="6E7FC4C1" w14:textId="03ED1AF1" w:rsidR="005F6DCE" w:rsidRPr="003A0175" w:rsidRDefault="005F6DCE" w:rsidP="005F6DC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2"/>
        </w:rPr>
      </w:pPr>
      <w:r w:rsidRPr="00D41AB2">
        <w:rPr>
          <w:b/>
          <w:bCs/>
          <w:color w:val="FF0000"/>
          <w:sz w:val="28"/>
          <w:szCs w:val="22"/>
        </w:rPr>
        <w:t>This meeting is being presented via Zoom Video Conferencing</w:t>
      </w:r>
      <w:r w:rsidRPr="003A0175">
        <w:rPr>
          <w:snapToGrid w:val="0"/>
        </w:rPr>
        <w:t xml:space="preserve"> </w:t>
      </w:r>
      <w:r w:rsidRPr="00D57CD5">
        <w:rPr>
          <w:snapToGrid w:val="0"/>
        </w:rPr>
        <w:t>in accordance with RSA 674:4 &amp; 675:7 and per NH Governor’s Executive Order #23 re: COVID-19 from</w:t>
      </w:r>
      <w:r w:rsidRPr="00D57CD5">
        <w:rPr>
          <w:b/>
        </w:rPr>
        <w:t xml:space="preserve"> </w:t>
      </w:r>
      <w:r w:rsidRPr="00D57CD5">
        <w:rPr>
          <w:bCs/>
        </w:rPr>
        <w:t>Lincoln Town Hall, 148 Main Street, Lincoln, NH</w:t>
      </w:r>
      <w:r w:rsidRPr="003A0175">
        <w:rPr>
          <w:bCs/>
        </w:rPr>
        <w:t>.</w:t>
      </w:r>
      <w:r>
        <w:rPr>
          <w:bCs/>
        </w:rPr>
        <w:t xml:space="preserve">  See the Town website for the link to participate in the meeting.</w:t>
      </w:r>
    </w:p>
    <w:p w14:paraId="36AC0FD5" w14:textId="77777777" w:rsidR="005F6DCE" w:rsidRPr="00D41AB2" w:rsidRDefault="005F6DCE" w:rsidP="005F6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before="120" w:after="120"/>
        <w:rPr>
          <w:b/>
          <w:bCs/>
          <w:color w:val="FF0000"/>
          <w:sz w:val="28"/>
          <w:szCs w:val="28"/>
        </w:rPr>
      </w:pPr>
      <w:r w:rsidRPr="00D41AB2">
        <w:rPr>
          <w:b/>
          <w:bCs/>
          <w:color w:val="FF0000"/>
          <w:sz w:val="28"/>
          <w:szCs w:val="28"/>
        </w:rPr>
        <w:t xml:space="preserve">Any questions or comments for the Planning Board can be submitted to </w:t>
      </w:r>
      <w:hyperlink r:id="rId9" w:history="1">
        <w:r w:rsidRPr="004372BE">
          <w:rPr>
            <w:rStyle w:val="Hyperlink"/>
            <w:b/>
            <w:bCs/>
            <w:sz w:val="28"/>
            <w:szCs w:val="28"/>
          </w:rPr>
          <w:t>tolassist@lincolnnh.org</w:t>
        </w:r>
      </w:hyperlink>
      <w:r>
        <w:rPr>
          <w:b/>
          <w:bCs/>
          <w:color w:val="FF0000"/>
          <w:sz w:val="28"/>
          <w:szCs w:val="28"/>
        </w:rPr>
        <w:t xml:space="preserve"> the </w:t>
      </w:r>
      <w:r w:rsidRPr="00D41AB2">
        <w:rPr>
          <w:b/>
          <w:bCs/>
          <w:color w:val="FF0000"/>
          <w:sz w:val="28"/>
          <w:szCs w:val="28"/>
        </w:rPr>
        <w:t>day of the meeting and will be addressed during the Public Participation segment.</w:t>
      </w:r>
    </w:p>
    <w:p w14:paraId="7D5467CB" w14:textId="77777777" w:rsidR="005F6DCE" w:rsidRPr="008B06F7" w:rsidRDefault="005F6DCE" w:rsidP="002308D0">
      <w:pPr>
        <w:pStyle w:val="Standard"/>
        <w:spacing w:after="120"/>
        <w:jc w:val="center"/>
        <w:rPr>
          <w:sz w:val="28"/>
          <w:szCs w:val="22"/>
        </w:rPr>
      </w:pPr>
    </w:p>
    <w:p w14:paraId="4F7B9930" w14:textId="16586C2B" w:rsidR="004C2413" w:rsidRPr="00396A18" w:rsidRDefault="00B9238D" w:rsidP="002308D0">
      <w:pPr>
        <w:pStyle w:val="ListParagraph"/>
        <w:numPr>
          <w:ilvl w:val="0"/>
          <w:numId w:val="3"/>
        </w:numPr>
        <w:tabs>
          <w:tab w:val="left" w:pos="720"/>
        </w:tabs>
        <w:spacing w:after="120"/>
        <w:ind w:left="720"/>
        <w:contextualSpacing w:val="0"/>
        <w:rPr>
          <w:sz w:val="24"/>
          <w:szCs w:val="24"/>
        </w:rPr>
      </w:pPr>
      <w:r w:rsidRPr="00396A18">
        <w:rPr>
          <w:b/>
          <w:bCs/>
          <w:smallCaps/>
          <w:sz w:val="24"/>
          <w:szCs w:val="24"/>
        </w:rPr>
        <w:t>CALL TO ORDER</w:t>
      </w:r>
      <w:r w:rsidRPr="00396A18">
        <w:rPr>
          <w:b/>
          <w:bCs/>
          <w:sz w:val="24"/>
          <w:szCs w:val="24"/>
        </w:rPr>
        <w:t xml:space="preserve"> </w:t>
      </w:r>
      <w:r w:rsidR="004C2413" w:rsidRPr="00396A18">
        <w:rPr>
          <w:sz w:val="24"/>
          <w:szCs w:val="24"/>
        </w:rPr>
        <w:t>by the Chairman</w:t>
      </w:r>
      <w:r w:rsidR="00130C24" w:rsidRPr="00396A18">
        <w:rPr>
          <w:sz w:val="24"/>
          <w:szCs w:val="24"/>
        </w:rPr>
        <w:t xml:space="preserve"> of Planning Board</w:t>
      </w:r>
      <w:r w:rsidR="00783FA8" w:rsidRPr="00396A18">
        <w:rPr>
          <w:sz w:val="24"/>
          <w:szCs w:val="24"/>
        </w:rPr>
        <w:t xml:space="preserve"> (PB)</w:t>
      </w:r>
      <w:r w:rsidR="004C2413" w:rsidRPr="00396A18">
        <w:rPr>
          <w:sz w:val="24"/>
          <w:szCs w:val="24"/>
        </w:rPr>
        <w:t>; announcement of excused absences, if any, and seating of alternates(s), if necessary.</w:t>
      </w:r>
    </w:p>
    <w:p w14:paraId="3AA56E18" w14:textId="77777777" w:rsidR="000E79A0" w:rsidRPr="00396A18" w:rsidRDefault="004C2413" w:rsidP="00A91114">
      <w:pPr>
        <w:pStyle w:val="ListParagraph"/>
        <w:tabs>
          <w:tab w:val="left" w:pos="1080"/>
        </w:tabs>
        <w:spacing w:after="120"/>
        <w:ind w:hanging="720"/>
        <w:contextualSpacing w:val="0"/>
        <w:rPr>
          <w:sz w:val="24"/>
          <w:szCs w:val="24"/>
        </w:rPr>
      </w:pPr>
      <w:r w:rsidRPr="00396A18">
        <w:rPr>
          <w:b/>
          <w:smallCaps/>
          <w:sz w:val="24"/>
          <w:szCs w:val="24"/>
        </w:rPr>
        <w:t>II.</w:t>
      </w:r>
      <w:r w:rsidR="00784B98" w:rsidRPr="00396A18">
        <w:rPr>
          <w:b/>
          <w:smallCaps/>
          <w:sz w:val="24"/>
          <w:szCs w:val="24"/>
        </w:rPr>
        <w:tab/>
      </w:r>
      <w:r w:rsidR="00B9238D" w:rsidRPr="00396A18">
        <w:rPr>
          <w:b/>
          <w:smallCaps/>
          <w:sz w:val="24"/>
          <w:szCs w:val="24"/>
        </w:rPr>
        <w:t>CONSIDERATION</w:t>
      </w:r>
      <w:r w:rsidRPr="00396A18">
        <w:rPr>
          <w:b/>
          <w:sz w:val="24"/>
          <w:szCs w:val="24"/>
        </w:rPr>
        <w:t xml:space="preserve"> </w:t>
      </w:r>
      <w:r w:rsidRPr="00396A18">
        <w:rPr>
          <w:sz w:val="24"/>
          <w:szCs w:val="24"/>
        </w:rPr>
        <w:t>of meeting minutes from</w:t>
      </w:r>
      <w:r w:rsidR="000E79A0" w:rsidRPr="00396A18">
        <w:rPr>
          <w:sz w:val="24"/>
          <w:szCs w:val="24"/>
        </w:rPr>
        <w:t>:</w:t>
      </w:r>
    </w:p>
    <w:p w14:paraId="68A6EDBA" w14:textId="203A025C" w:rsidR="00183CAA" w:rsidRPr="00AF3DF5" w:rsidRDefault="00183CAA" w:rsidP="00183CAA">
      <w:pPr>
        <w:pStyle w:val="ListParagraph"/>
        <w:widowControl/>
        <w:numPr>
          <w:ilvl w:val="0"/>
          <w:numId w:val="2"/>
        </w:numPr>
        <w:tabs>
          <w:tab w:val="left" w:pos="720"/>
        </w:tabs>
        <w:suppressAutoHyphens w:val="0"/>
        <w:autoSpaceDN/>
        <w:spacing w:before="120" w:after="120"/>
        <w:ind w:left="1080"/>
        <w:contextualSpacing w:val="0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 13, 2020 </w:t>
      </w:r>
      <w:r>
        <w:t>(Chairman Jim Spanos, Vice Chair Joseph Chenard, Selectmen’s Representative OJ Robinson, Member Stephen Noseworthy, Alternate Paul Beaudin</w:t>
      </w:r>
      <w:r w:rsidR="005F6DCE">
        <w:t xml:space="preserve">, </w:t>
      </w:r>
      <w:r w:rsidR="005F6DCE">
        <w:t>Alternate Deanne Chrystal</w:t>
      </w:r>
      <w:r w:rsidR="005F6DCE">
        <w:t>[?]</w:t>
      </w:r>
      <w:r w:rsidR="005F6DCE">
        <w:t>)</w:t>
      </w:r>
    </w:p>
    <w:p w14:paraId="069D2B30" w14:textId="384993A6" w:rsidR="00AF3DF5" w:rsidRPr="00AF3DF5" w:rsidRDefault="006C32EC" w:rsidP="00AF3DF5">
      <w:pPr>
        <w:pStyle w:val="ListParagraph"/>
        <w:widowControl/>
        <w:numPr>
          <w:ilvl w:val="0"/>
          <w:numId w:val="2"/>
        </w:numPr>
        <w:tabs>
          <w:tab w:val="left" w:pos="720"/>
        </w:tabs>
        <w:suppressAutoHyphens w:val="0"/>
        <w:autoSpaceDN/>
        <w:spacing w:before="120" w:after="120"/>
        <w:ind w:left="1080"/>
        <w:contextualSpacing w:val="0"/>
        <w:textAlignment w:val="auto"/>
        <w:rPr>
          <w:b/>
          <w:bCs/>
          <w:sz w:val="24"/>
          <w:szCs w:val="24"/>
        </w:rPr>
      </w:pPr>
      <w:r w:rsidRPr="00183CAA">
        <w:rPr>
          <w:b/>
          <w:bCs/>
          <w:sz w:val="24"/>
          <w:szCs w:val="24"/>
        </w:rPr>
        <w:t>May27</w:t>
      </w:r>
      <w:r w:rsidR="00AF3DF5" w:rsidRPr="00183CAA">
        <w:rPr>
          <w:b/>
          <w:bCs/>
          <w:sz w:val="24"/>
          <w:szCs w:val="24"/>
        </w:rPr>
        <w:t>, 2020</w:t>
      </w:r>
      <w:r w:rsidR="00AF3DF5" w:rsidRPr="00AF3DF5">
        <w:rPr>
          <w:sz w:val="24"/>
          <w:szCs w:val="24"/>
        </w:rPr>
        <w:t xml:space="preserve"> </w:t>
      </w:r>
      <w:r w:rsidR="00AF3DF5">
        <w:t>(Chairman Jim Spanos, Vice Chair Joseph Chenard, Selectmen’s Representative OJ Robinson, Member Stephen Noseworthy, Alternate Paul Beaudin</w:t>
      </w:r>
      <w:r w:rsidR="005F6DCE">
        <w:t>, Alternate Deanne Chrystal</w:t>
      </w:r>
      <w:r w:rsidR="00AF3DF5">
        <w:t>)</w:t>
      </w:r>
    </w:p>
    <w:p w14:paraId="62569958" w14:textId="4E927F09" w:rsidR="00F14485" w:rsidRDefault="00F14485" w:rsidP="00183CAA">
      <w:pPr>
        <w:pStyle w:val="ListParagraph"/>
        <w:widowControl/>
        <w:numPr>
          <w:ilvl w:val="0"/>
          <w:numId w:val="29"/>
        </w:numPr>
        <w:tabs>
          <w:tab w:val="left" w:pos="720"/>
        </w:tabs>
        <w:suppressAutoHyphens w:val="0"/>
        <w:autoSpaceDN/>
        <w:spacing w:before="120" w:after="120"/>
        <w:ind w:left="720"/>
        <w:contextualSpacing w:val="0"/>
        <w:textAlignment w:val="auto"/>
        <w:rPr>
          <w:sz w:val="24"/>
          <w:szCs w:val="24"/>
        </w:rPr>
      </w:pPr>
      <w:r w:rsidRPr="00411708">
        <w:rPr>
          <w:b/>
          <w:bCs/>
          <w:sz w:val="24"/>
          <w:szCs w:val="24"/>
        </w:rPr>
        <w:t>C</w:t>
      </w:r>
      <w:r w:rsidRPr="00411708">
        <w:rPr>
          <w:b/>
          <w:bCs/>
          <w:smallCaps/>
          <w:sz w:val="24"/>
          <w:szCs w:val="24"/>
        </w:rPr>
        <w:t xml:space="preserve">ONTINUING AND OTHER BUSINESS </w:t>
      </w:r>
      <w:r w:rsidRPr="00411708">
        <w:rPr>
          <w:sz w:val="24"/>
          <w:szCs w:val="24"/>
        </w:rPr>
        <w:t>(Staff and Planning Board Member/Alternates).</w:t>
      </w:r>
    </w:p>
    <w:p w14:paraId="564458A9" w14:textId="2466869E" w:rsidR="006C32EC" w:rsidRPr="00183CAA" w:rsidRDefault="006C32EC" w:rsidP="00183CAA">
      <w:pPr>
        <w:pStyle w:val="ListParagraph"/>
        <w:numPr>
          <w:ilvl w:val="0"/>
          <w:numId w:val="31"/>
        </w:numPr>
        <w:spacing w:after="120"/>
        <w:rPr>
          <w:snapToGrid w:val="0"/>
          <w:sz w:val="24"/>
          <w:szCs w:val="24"/>
        </w:rPr>
      </w:pPr>
      <w:r w:rsidRPr="00183CAA">
        <w:rPr>
          <w:b/>
          <w:bCs/>
          <w:snapToGrid w:val="0"/>
          <w:sz w:val="24"/>
          <w:szCs w:val="24"/>
        </w:rPr>
        <w:t>6:00 PM</w:t>
      </w:r>
      <w:r w:rsidRPr="00183CAA">
        <w:rPr>
          <w:b/>
          <w:bCs/>
          <w:sz w:val="24"/>
          <w:szCs w:val="24"/>
        </w:rPr>
        <w:t xml:space="preserve"> </w:t>
      </w:r>
      <w:r w:rsidRPr="00183CAA">
        <w:rPr>
          <w:b/>
          <w:sz w:val="24"/>
          <w:szCs w:val="24"/>
        </w:rPr>
        <w:t>Application for Site Plan Review Approval</w:t>
      </w:r>
      <w:r w:rsidRPr="00183CAA">
        <w:rPr>
          <w:sz w:val="24"/>
          <w:szCs w:val="24"/>
        </w:rPr>
        <w:t xml:space="preserve"> – Robert Paris submitted an application for Site Plan Review approval </w:t>
      </w:r>
      <w:r w:rsidRPr="00183CAA">
        <w:rPr>
          <w:snapToGrid w:val="0"/>
          <w:sz w:val="24"/>
          <w:szCs w:val="24"/>
        </w:rPr>
        <w:t>to the Planning Board</w:t>
      </w:r>
      <w:r w:rsidR="00183CAA" w:rsidRPr="00183CAA">
        <w:rPr>
          <w:snapToGrid w:val="0"/>
          <w:sz w:val="24"/>
          <w:szCs w:val="24"/>
        </w:rPr>
        <w:t xml:space="preserve"> on May 27, 2020 in accordance with </w:t>
      </w:r>
      <w:r w:rsidR="00183CAA" w:rsidRPr="00183CAA">
        <w:rPr>
          <w:snapToGrid w:val="0"/>
          <w:sz w:val="24"/>
          <w:szCs w:val="24"/>
        </w:rPr>
        <w:t>RSA 674:4 &amp; 675:7</w:t>
      </w:r>
      <w:r w:rsidRPr="00183CAA">
        <w:rPr>
          <w:snapToGrid w:val="0"/>
          <w:sz w:val="24"/>
          <w:szCs w:val="24"/>
        </w:rPr>
        <w:t>:</w:t>
      </w:r>
    </w:p>
    <w:p w14:paraId="170A265C" w14:textId="77777777" w:rsidR="006C32EC" w:rsidRPr="00D57CD5" w:rsidRDefault="006C32EC" w:rsidP="00183CAA">
      <w:pPr>
        <w:pStyle w:val="BodyText2"/>
        <w:spacing w:before="120"/>
        <w:ind w:left="1440"/>
        <w:rPr>
          <w:rFonts w:ascii="Times New Roman" w:hAnsi="Times New Roman"/>
          <w:b w:val="0"/>
          <w:bCs w:val="0"/>
          <w:szCs w:val="24"/>
        </w:rPr>
      </w:pPr>
      <w:r w:rsidRPr="009C1E8A">
        <w:rPr>
          <w:rFonts w:ascii="Times New Roman" w:hAnsi="Times New Roman"/>
          <w:szCs w:val="24"/>
        </w:rPr>
        <w:t xml:space="preserve">Applicant </w:t>
      </w:r>
      <w:r>
        <w:rPr>
          <w:rFonts w:ascii="Times New Roman" w:hAnsi="Times New Roman"/>
          <w:szCs w:val="24"/>
        </w:rPr>
        <w:t>&amp;</w:t>
      </w:r>
      <w:r w:rsidRPr="009C1E8A">
        <w:rPr>
          <w:rFonts w:ascii="Times New Roman" w:hAnsi="Times New Roman"/>
          <w:szCs w:val="24"/>
        </w:rPr>
        <w:t xml:space="preserve"> Property Owner:</w:t>
      </w:r>
      <w:r>
        <w:rPr>
          <w:rFonts w:ascii="Times New Roman" w:hAnsi="Times New Roman"/>
          <w:szCs w:val="24"/>
        </w:rPr>
        <w:t xml:space="preserve">  </w:t>
      </w:r>
      <w:r w:rsidRPr="00D57CD5">
        <w:rPr>
          <w:rFonts w:ascii="Times New Roman" w:hAnsi="Times New Roman"/>
          <w:b w:val="0"/>
          <w:bCs w:val="0"/>
          <w:szCs w:val="24"/>
        </w:rPr>
        <w:t>Robert Paris, 18 Cypress Street, Salem, NH 03079.</w:t>
      </w:r>
    </w:p>
    <w:p w14:paraId="7B6E5E87" w14:textId="47F5E7B4" w:rsidR="006C32EC" w:rsidRDefault="006C32EC" w:rsidP="00183CAA">
      <w:pPr>
        <w:pStyle w:val="BodyText2"/>
        <w:spacing w:before="120" w:after="120"/>
        <w:ind w:left="1440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szCs w:val="24"/>
        </w:rPr>
        <w:t xml:space="preserve">Surveyor:  </w:t>
      </w:r>
      <w:r w:rsidRPr="00D57CD5">
        <w:rPr>
          <w:rFonts w:ascii="Times New Roman" w:hAnsi="Times New Roman"/>
          <w:b w:val="0"/>
          <w:bCs w:val="0"/>
          <w:szCs w:val="24"/>
        </w:rPr>
        <w:t>Gardner Kellogg, Kellogg Surveying &amp; Mapping, Inc., 320 Mann’s Hill Road, Littleton, NH 03561</w:t>
      </w:r>
    </w:p>
    <w:p w14:paraId="4B259281" w14:textId="104257A8" w:rsidR="00183CAA" w:rsidRPr="00411708" w:rsidRDefault="00183CAA" w:rsidP="00183CAA">
      <w:pPr>
        <w:pStyle w:val="PlainText"/>
        <w:spacing w:before="120" w:after="120"/>
        <w:ind w:left="1440"/>
        <w:rPr>
          <w:rFonts w:ascii="Times New Roman" w:hAnsi="Times New Roman"/>
          <w:bCs/>
          <w:sz w:val="24"/>
          <w:szCs w:val="24"/>
        </w:rPr>
      </w:pPr>
      <w:r w:rsidRPr="00183CAA">
        <w:rPr>
          <w:rFonts w:ascii="Times New Roman" w:hAnsi="Times New Roman"/>
          <w:b/>
          <w:bCs/>
          <w:szCs w:val="24"/>
        </w:rPr>
        <w:t xml:space="preserve">Presenter/Contractor: 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183CAA">
        <w:rPr>
          <w:rFonts w:ascii="Times New Roman" w:hAnsi="Times New Roman"/>
          <w:szCs w:val="24"/>
        </w:rPr>
        <w:t>Joseph Fiore,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411708">
        <w:rPr>
          <w:rFonts w:ascii="Times New Roman" w:hAnsi="Times New Roman" w:cs="Times New Roman"/>
          <w:sz w:val="24"/>
          <w:szCs w:val="24"/>
        </w:rPr>
        <w:t>Joseph (Joe) Fiore III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1708">
        <w:rPr>
          <w:rFonts w:ascii="Times New Roman" w:hAnsi="Times New Roman"/>
          <w:bCs/>
          <w:sz w:val="24"/>
          <w:szCs w:val="24"/>
        </w:rPr>
        <w:t>Joe &amp; Shane Fiore Builders, LLC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11708">
        <w:rPr>
          <w:rFonts w:ascii="Times New Roman" w:hAnsi="Times New Roman"/>
          <w:bCs/>
          <w:sz w:val="24"/>
          <w:szCs w:val="24"/>
        </w:rPr>
        <w:t>74 Rock Creek Drive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11708">
        <w:rPr>
          <w:rFonts w:ascii="Times New Roman" w:hAnsi="Times New Roman"/>
          <w:bCs/>
          <w:sz w:val="24"/>
          <w:szCs w:val="24"/>
        </w:rPr>
        <w:t>North Haverhill, NH 03774</w:t>
      </w:r>
    </w:p>
    <w:p w14:paraId="542D4958" w14:textId="77777777" w:rsidR="006C32EC" w:rsidRPr="00D57CD5" w:rsidRDefault="006C32EC" w:rsidP="00183CAA">
      <w:pPr>
        <w:pStyle w:val="BodyText2"/>
        <w:spacing w:before="120"/>
        <w:ind w:left="1440"/>
        <w:rPr>
          <w:rFonts w:ascii="Times New Roman" w:hAnsi="Times New Roman"/>
          <w:b w:val="0"/>
          <w:bCs w:val="0"/>
          <w:szCs w:val="24"/>
        </w:rPr>
      </w:pPr>
      <w:r w:rsidRPr="009C1E8A">
        <w:rPr>
          <w:rFonts w:ascii="Times New Roman" w:hAnsi="Times New Roman"/>
          <w:szCs w:val="24"/>
        </w:rPr>
        <w:t>Property:</w:t>
      </w:r>
      <w:r>
        <w:rPr>
          <w:rFonts w:ascii="Times New Roman" w:hAnsi="Times New Roman"/>
          <w:szCs w:val="24"/>
        </w:rPr>
        <w:t xml:space="preserve">  </w:t>
      </w:r>
      <w:r w:rsidRPr="00D57CD5">
        <w:rPr>
          <w:rFonts w:ascii="Times New Roman" w:hAnsi="Times New Roman"/>
          <w:b w:val="0"/>
          <w:bCs w:val="0"/>
          <w:szCs w:val="24"/>
        </w:rPr>
        <w:t xml:space="preserve">Main Street #LO (Map 117, Lot 008) northeast of the intersection of NH Route 112/Main Street/Kancamagus Highway and Dodge Place.  </w:t>
      </w:r>
      <w:r>
        <w:rPr>
          <w:rFonts w:ascii="Times New Roman" w:hAnsi="Times New Roman"/>
          <w:b w:val="0"/>
          <w:bCs w:val="0"/>
          <w:szCs w:val="24"/>
        </w:rPr>
        <w:t>P</w:t>
      </w:r>
      <w:r w:rsidRPr="00D57CD5">
        <w:rPr>
          <w:rFonts w:ascii="Times New Roman" w:hAnsi="Times New Roman"/>
          <w:b w:val="0"/>
          <w:bCs w:val="0"/>
          <w:szCs w:val="24"/>
        </w:rPr>
        <w:t>roperty is located in General Use (GU) District.</w:t>
      </w:r>
    </w:p>
    <w:p w14:paraId="4D847737" w14:textId="77777777" w:rsidR="006C32EC" w:rsidRPr="00E75F26" w:rsidRDefault="006C32EC" w:rsidP="006C32EC">
      <w:pPr>
        <w:pStyle w:val="BodyText2"/>
        <w:spacing w:before="120" w:after="120"/>
        <w:ind w:left="1080"/>
        <w:rPr>
          <w:rFonts w:ascii="Times New Roman" w:hAnsi="Times New Roman"/>
          <w:b w:val="0"/>
          <w:bCs w:val="0"/>
          <w:szCs w:val="24"/>
        </w:rPr>
      </w:pPr>
      <w:r w:rsidRPr="001251F5">
        <w:rPr>
          <w:rFonts w:ascii="Times New Roman" w:hAnsi="Times New Roman"/>
          <w:szCs w:val="24"/>
        </w:rPr>
        <w:t>Proposed Project:</w:t>
      </w:r>
      <w:r>
        <w:rPr>
          <w:rFonts w:ascii="Times New Roman" w:hAnsi="Times New Roman"/>
          <w:szCs w:val="24"/>
        </w:rPr>
        <w:t xml:space="preserve">  </w:t>
      </w:r>
      <w:r w:rsidRPr="00E75F26">
        <w:rPr>
          <w:rFonts w:ascii="Times New Roman" w:hAnsi="Times New Roman"/>
          <w:b w:val="0"/>
          <w:bCs w:val="0"/>
          <w:szCs w:val="24"/>
        </w:rPr>
        <w:t>Application for Site Plan Review approval for a change of use to change the use of 1 vacant lot of 0.81 acres &amp; to make site improvements to include a cabin colony comprised of one 2-bedroom pre-fab log home to be used as a single family residence/service building for the cabin colony and three 1-bedroom log cabins to be rented out with parking for 2 cars per dwelling unit for a total of (8) cars for a total of 9,685 SF of impervious surface (i.e., 35.5% of the lot).  The project is projected to disturb 14,869 SF. or 49.9% of the 29,799 SF lot (i.e., less than 50% of the lot and less than 15,000 square feet).</w:t>
      </w:r>
    </w:p>
    <w:p w14:paraId="5F76080E" w14:textId="6BFD73D5" w:rsidR="006C32EC" w:rsidRDefault="006C32EC" w:rsidP="006C32EC">
      <w:pPr>
        <w:pStyle w:val="BodyText2"/>
        <w:ind w:left="108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Although notice was published in the newspaper and posted in the usual places, although notice of the hearing </w:t>
      </w:r>
      <w:r w:rsidR="00183CAA">
        <w:rPr>
          <w:rFonts w:ascii="Times New Roman" w:hAnsi="Times New Roman"/>
          <w:b w:val="0"/>
          <w:szCs w:val="24"/>
        </w:rPr>
        <w:t xml:space="preserve">was posted </w:t>
      </w:r>
      <w:r>
        <w:rPr>
          <w:rFonts w:ascii="Times New Roman" w:hAnsi="Times New Roman"/>
          <w:b w:val="0"/>
          <w:szCs w:val="24"/>
        </w:rPr>
        <w:t>on the town’s website, the agenda</w:t>
      </w:r>
      <w:r w:rsidR="00183CAA">
        <w:rPr>
          <w:rFonts w:ascii="Times New Roman" w:hAnsi="Times New Roman"/>
          <w:b w:val="0"/>
          <w:szCs w:val="24"/>
        </w:rPr>
        <w:t xml:space="preserve"> was not posted</w:t>
      </w:r>
      <w:r>
        <w:rPr>
          <w:rFonts w:ascii="Times New Roman" w:hAnsi="Times New Roman"/>
          <w:b w:val="0"/>
          <w:szCs w:val="24"/>
        </w:rPr>
        <w:t xml:space="preserve"> on the town’s website as </w:t>
      </w:r>
      <w:r w:rsidR="00183CAA">
        <w:rPr>
          <w:rFonts w:ascii="Times New Roman" w:hAnsi="Times New Roman"/>
          <w:b w:val="0"/>
          <w:szCs w:val="24"/>
        </w:rPr>
        <w:t>was customarily done</w:t>
      </w:r>
      <w:r>
        <w:rPr>
          <w:rFonts w:ascii="Times New Roman" w:hAnsi="Times New Roman"/>
          <w:b w:val="0"/>
          <w:szCs w:val="24"/>
        </w:rPr>
        <w:t xml:space="preserve">.  For this reason, although the Planning Board </w:t>
      </w:r>
      <w:r w:rsidR="00183CAA">
        <w:rPr>
          <w:rFonts w:ascii="Times New Roman" w:hAnsi="Times New Roman"/>
          <w:b w:val="0"/>
          <w:szCs w:val="24"/>
        </w:rPr>
        <w:t xml:space="preserve">found the application to be complete and took testimony and </w:t>
      </w:r>
      <w:r w:rsidR="00183CAA">
        <w:rPr>
          <w:rFonts w:ascii="Times New Roman" w:hAnsi="Times New Roman"/>
          <w:b w:val="0"/>
          <w:szCs w:val="24"/>
        </w:rPr>
        <w:t xml:space="preserve">public </w:t>
      </w:r>
      <w:r w:rsidR="00183CAA">
        <w:rPr>
          <w:rFonts w:ascii="Times New Roman" w:hAnsi="Times New Roman"/>
          <w:b w:val="0"/>
          <w:szCs w:val="24"/>
        </w:rPr>
        <w:t xml:space="preserve">comment on the application, the Planning Board </w:t>
      </w:r>
      <w:r>
        <w:rPr>
          <w:rFonts w:ascii="Times New Roman" w:hAnsi="Times New Roman"/>
          <w:b w:val="0"/>
          <w:szCs w:val="24"/>
        </w:rPr>
        <w:t xml:space="preserve">did not make a </w:t>
      </w:r>
      <w:r w:rsidR="00183CAA">
        <w:rPr>
          <w:rFonts w:ascii="Times New Roman" w:hAnsi="Times New Roman"/>
          <w:b w:val="0"/>
          <w:szCs w:val="24"/>
        </w:rPr>
        <w:t xml:space="preserve">final </w:t>
      </w:r>
      <w:r>
        <w:rPr>
          <w:rFonts w:ascii="Times New Roman" w:hAnsi="Times New Roman"/>
          <w:b w:val="0"/>
          <w:szCs w:val="24"/>
        </w:rPr>
        <w:t xml:space="preserve">decision on May 27, 2020, and continued the public hearing to </w:t>
      </w:r>
      <w:r w:rsidR="00183CAA">
        <w:rPr>
          <w:rFonts w:ascii="Times New Roman" w:hAnsi="Times New Roman"/>
          <w:b w:val="0"/>
          <w:szCs w:val="24"/>
        </w:rPr>
        <w:t>June 10, 2020, so that the agenda could be posted on the Town’s website.</w:t>
      </w:r>
    </w:p>
    <w:p w14:paraId="20DCD69F" w14:textId="77777777" w:rsidR="00771B9E" w:rsidRPr="00411708" w:rsidRDefault="00771B9E" w:rsidP="00771B9E">
      <w:pPr>
        <w:widowControl/>
        <w:tabs>
          <w:tab w:val="left" w:pos="720"/>
        </w:tabs>
        <w:suppressAutoHyphens w:val="0"/>
        <w:autoSpaceDN/>
        <w:spacing w:before="120" w:after="120"/>
        <w:textAlignment w:val="auto"/>
        <w:rPr>
          <w:b/>
          <w:bCs/>
          <w:sz w:val="24"/>
          <w:szCs w:val="24"/>
        </w:rPr>
      </w:pPr>
      <w:r w:rsidRPr="00411708">
        <w:rPr>
          <w:b/>
          <w:bCs/>
          <w:sz w:val="24"/>
          <w:szCs w:val="24"/>
        </w:rPr>
        <w:t>IV.</w:t>
      </w:r>
      <w:r w:rsidRPr="00411708">
        <w:rPr>
          <w:b/>
          <w:bCs/>
          <w:sz w:val="24"/>
          <w:szCs w:val="24"/>
        </w:rPr>
        <w:tab/>
        <w:t>NEW BUSINESS</w:t>
      </w:r>
    </w:p>
    <w:p w14:paraId="6221ACD6" w14:textId="7E6A9EF3" w:rsidR="00E60859" w:rsidRPr="00411708" w:rsidRDefault="00E60859" w:rsidP="008121E3">
      <w:pPr>
        <w:tabs>
          <w:tab w:val="left" w:pos="720"/>
        </w:tabs>
        <w:spacing w:before="120" w:after="120"/>
        <w:ind w:left="720" w:hanging="720"/>
        <w:rPr>
          <w:sz w:val="24"/>
          <w:szCs w:val="24"/>
        </w:rPr>
      </w:pPr>
      <w:r w:rsidRPr="00411708">
        <w:rPr>
          <w:b/>
          <w:bCs/>
          <w:sz w:val="24"/>
          <w:szCs w:val="24"/>
        </w:rPr>
        <w:t>V.</w:t>
      </w:r>
      <w:r w:rsidRPr="00411708">
        <w:rPr>
          <w:b/>
          <w:bCs/>
          <w:sz w:val="24"/>
          <w:szCs w:val="24"/>
        </w:rPr>
        <w:tab/>
      </w:r>
      <w:r w:rsidRPr="00411708">
        <w:rPr>
          <w:b/>
          <w:smallCaps/>
          <w:sz w:val="24"/>
          <w:szCs w:val="24"/>
        </w:rPr>
        <w:t>PUBLIC PARTICIPATION AND OTHER BUSINESS</w:t>
      </w:r>
      <w:r w:rsidRPr="00411708">
        <w:rPr>
          <w:b/>
          <w:sz w:val="24"/>
          <w:szCs w:val="24"/>
        </w:rPr>
        <w:t xml:space="preserve">: </w:t>
      </w:r>
      <w:r w:rsidRPr="00411708">
        <w:rPr>
          <w:sz w:val="24"/>
          <w:szCs w:val="24"/>
        </w:rPr>
        <w:t>Public comment and opinion are welcome during this open session.  However, comments and opinions related to development projects currently being reviewed by the Planning Board will be heard only during a scheduled public hearing when all interested parties have the opportunity to participate.</w:t>
      </w:r>
    </w:p>
    <w:p w14:paraId="40F0864D" w14:textId="77777777" w:rsidR="00E60859" w:rsidRPr="00411708" w:rsidRDefault="00E60859" w:rsidP="00E60859">
      <w:pPr>
        <w:tabs>
          <w:tab w:val="left" w:pos="1080"/>
        </w:tabs>
        <w:spacing w:before="120" w:after="120"/>
        <w:ind w:left="720" w:hanging="720"/>
        <w:rPr>
          <w:b/>
          <w:bCs/>
          <w:smallCaps/>
          <w:sz w:val="24"/>
          <w:szCs w:val="24"/>
        </w:rPr>
      </w:pPr>
      <w:r w:rsidRPr="00411708">
        <w:rPr>
          <w:b/>
          <w:bCs/>
          <w:sz w:val="24"/>
          <w:szCs w:val="24"/>
        </w:rPr>
        <w:t>VI.</w:t>
      </w:r>
      <w:r w:rsidRPr="00411708">
        <w:rPr>
          <w:b/>
          <w:bCs/>
          <w:sz w:val="24"/>
          <w:szCs w:val="24"/>
        </w:rPr>
        <w:tab/>
      </w:r>
      <w:r w:rsidRPr="00411708">
        <w:rPr>
          <w:b/>
          <w:bCs/>
          <w:smallCaps/>
          <w:sz w:val="24"/>
          <w:szCs w:val="24"/>
        </w:rPr>
        <w:t>ADJOURNMENT</w:t>
      </w:r>
    </w:p>
    <w:sectPr w:rsidR="00E60859" w:rsidRPr="00411708" w:rsidSect="007851C7">
      <w:footerReference w:type="default" r:id="rId10"/>
      <w:headerReference w:type="first" r:id="rId11"/>
      <w:footerReference w:type="first" r:id="rId12"/>
      <w:pgSz w:w="12240" w:h="15840"/>
      <w:pgMar w:top="171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D3046" w14:textId="77777777" w:rsidR="00CB4906" w:rsidRDefault="00CB4906" w:rsidP="00243E4E">
      <w:r>
        <w:separator/>
      </w:r>
    </w:p>
  </w:endnote>
  <w:endnote w:type="continuationSeparator" w:id="0">
    <w:p w14:paraId="5A0756B4" w14:textId="77777777" w:rsidR="00CB4906" w:rsidRDefault="00CB4906" w:rsidP="0024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9399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A462E" w14:textId="0B5E8B68" w:rsidR="00942532" w:rsidRDefault="009425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BD0E9" w14:textId="77777777" w:rsidR="003E630F" w:rsidRPr="00A53845" w:rsidRDefault="003E630F" w:rsidP="00A53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C99C4" w14:textId="77777777" w:rsidR="003E630F" w:rsidRDefault="00CB4906">
    <w:pPr>
      <w:pStyle w:val="Footer"/>
    </w:pPr>
    <w:r>
      <w:rPr>
        <w:noProof/>
      </w:rPr>
      <w:pict w14:anchorId="7793A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36156" o:spid="_x0000_s2053" type="#_x0000_t75" style="position:absolute;margin-left:288.75pt;margin-top:405.1pt;width:367.5pt;height:308.65pt;z-index:-251657216;mso-position-horizontal-relative:margin;mso-position-vertical-relative:margin" o:allowincell="f">
          <v:imagedata r:id="rId1" o:title="image5501" gain="19661f" blacklevel="22938f"/>
          <w10:wrap anchorx="margin" anchory="margin"/>
        </v:shape>
      </w:pict>
    </w:r>
    <w:r w:rsidR="00E6154C"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77BC6618" wp14:editId="11A58DC0">
              <wp:simplePos x="0" y="0"/>
              <wp:positionH relativeFrom="column">
                <wp:posOffset>-66675</wp:posOffset>
              </wp:positionH>
              <wp:positionV relativeFrom="paragraph">
                <wp:posOffset>18415</wp:posOffset>
              </wp:positionV>
              <wp:extent cx="6858000" cy="457200"/>
              <wp:effectExtent l="9525" t="8890" r="9525" b="1016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26C2D96" w14:textId="77777777" w:rsidR="003E630F" w:rsidRPr="00A53845" w:rsidRDefault="003E630F" w:rsidP="00211FF0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720"/>
                              <w:tab w:val="left" w:pos="4950"/>
                            </w:tabs>
                            <w:spacing w:before="40"/>
                            <w:jc w:val="center"/>
                          </w:pPr>
                          <w:r>
                            <w:t>Phone:</w:t>
                          </w:r>
                          <w:r>
                            <w:tab/>
                            <w:t>(603) 745-8527</w:t>
                          </w:r>
                          <w:r>
                            <w:tab/>
                            <w:t>PO Box 25</w:t>
                          </w:r>
                          <w:r w:rsidRPr="00A53845">
                            <w:tab/>
                          </w:r>
                          <w:r w:rsidRPr="00A53845"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A53845">
                            <w:t>Web: www.lincolnnh.org</w:t>
                          </w:r>
                        </w:p>
                        <w:p w14:paraId="3B1DD44B" w14:textId="77777777" w:rsidR="003E630F" w:rsidRPr="00A53845" w:rsidRDefault="003E630F" w:rsidP="00150273">
                          <w:pPr>
                            <w:tabs>
                              <w:tab w:val="left" w:pos="0"/>
                              <w:tab w:val="left" w:pos="720"/>
                              <w:tab w:val="left" w:pos="4500"/>
                              <w:tab w:val="right" w:pos="10680"/>
                            </w:tabs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>
                            <w:t xml:space="preserve">Fax: </w:t>
                          </w:r>
                          <w:r>
                            <w:tab/>
                            <w:t>(603) 745-6743</w:t>
                          </w:r>
                          <w:r>
                            <w:tab/>
                          </w:r>
                          <w:r w:rsidRPr="00211FF0">
                            <w:t>Lincoln NH, 03251</w:t>
                          </w:r>
                          <w:r w:rsidRPr="00A53845">
                            <w:tab/>
                            <w:t>Email: planning@lincolnnh.org</w:t>
                          </w:r>
                        </w:p>
                        <w:p w14:paraId="02662461" w14:textId="77777777" w:rsidR="003E630F" w:rsidRPr="00A53845" w:rsidRDefault="003E630F" w:rsidP="00211FF0">
                          <w:pPr>
                            <w:pStyle w:val="Footer"/>
                            <w:jc w:val="center"/>
                          </w:pPr>
                        </w:p>
                        <w:p w14:paraId="238E5CA1" w14:textId="77777777" w:rsidR="003E630F" w:rsidRPr="00A53845" w:rsidRDefault="003E630F" w:rsidP="00211FF0">
                          <w:pPr>
                            <w:pStyle w:val="Footer"/>
                            <w:jc w:val="center"/>
                            <w:rPr>
                              <w:color w:val="000000"/>
                            </w:rPr>
                          </w:pPr>
                        </w:p>
                        <w:p w14:paraId="27845998" w14:textId="77777777" w:rsidR="003E630F" w:rsidRPr="00A53845" w:rsidRDefault="003E630F" w:rsidP="00211FF0">
                          <w:pPr>
                            <w:tabs>
                              <w:tab w:val="center" w:pos="4622"/>
                              <w:tab w:val="right" w:pos="9224"/>
                            </w:tabs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C66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.25pt;margin-top:1.45pt;width:540pt;height:3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" filled="f" stroked="f" insetpen="t">
              <v:textbox inset="2.88pt,2.88pt,2.88pt,2.88pt">
                <w:txbxContent>
                  <w:p w14:paraId="726C2D96" w14:textId="77777777" w:rsidR="003E630F" w:rsidRPr="00A53845" w:rsidRDefault="003E630F" w:rsidP="00211FF0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720"/>
                        <w:tab w:val="left" w:pos="4950"/>
                      </w:tabs>
                      <w:spacing w:before="40"/>
                      <w:jc w:val="center"/>
                    </w:pPr>
                    <w:r>
                      <w:t>Phone:</w:t>
                    </w:r>
                    <w:r>
                      <w:tab/>
                      <w:t>(603) 745-8527</w:t>
                    </w:r>
                    <w:r>
                      <w:tab/>
                      <w:t>PO Box 25</w:t>
                    </w:r>
                    <w:r w:rsidRPr="00A53845">
                      <w:tab/>
                    </w:r>
                    <w:r w:rsidRPr="00A53845">
                      <w:tab/>
                    </w:r>
                    <w:r>
                      <w:tab/>
                    </w:r>
                    <w:r>
                      <w:tab/>
                    </w:r>
                    <w:r w:rsidRPr="00A53845">
                      <w:t>Web: www.lincolnnh.org</w:t>
                    </w:r>
                  </w:p>
                  <w:p w14:paraId="3B1DD44B" w14:textId="77777777" w:rsidR="003E630F" w:rsidRPr="00A53845" w:rsidRDefault="003E630F" w:rsidP="00150273">
                    <w:pPr>
                      <w:tabs>
                        <w:tab w:val="left" w:pos="0"/>
                        <w:tab w:val="left" w:pos="720"/>
                        <w:tab w:val="left" w:pos="4500"/>
                        <w:tab w:val="right" w:pos="10680"/>
                      </w:tabs>
                      <w:jc w:val="center"/>
                      <w:rPr>
                        <w:sz w:val="16"/>
                        <w:szCs w:val="18"/>
                      </w:rPr>
                    </w:pPr>
                    <w:r>
                      <w:t xml:space="preserve">Fax: </w:t>
                    </w:r>
                    <w:r>
                      <w:tab/>
                      <w:t>(603) 745-6743</w:t>
                    </w:r>
                    <w:r>
                      <w:tab/>
                    </w:r>
                    <w:r w:rsidRPr="00211FF0">
                      <w:t>Lincoln NH, 03251</w:t>
                    </w:r>
                    <w:r w:rsidRPr="00A53845">
                      <w:tab/>
                      <w:t>Email: planning@lincolnnh.org</w:t>
                    </w:r>
                  </w:p>
                  <w:p w14:paraId="02662461" w14:textId="77777777" w:rsidR="003E630F" w:rsidRPr="00A53845" w:rsidRDefault="003E630F" w:rsidP="00211FF0">
                    <w:pPr>
                      <w:pStyle w:val="Footer"/>
                      <w:jc w:val="center"/>
                    </w:pPr>
                  </w:p>
                  <w:p w14:paraId="238E5CA1" w14:textId="77777777" w:rsidR="003E630F" w:rsidRPr="00A53845" w:rsidRDefault="003E630F" w:rsidP="00211FF0">
                    <w:pPr>
                      <w:pStyle w:val="Footer"/>
                      <w:jc w:val="center"/>
                      <w:rPr>
                        <w:color w:val="000000"/>
                      </w:rPr>
                    </w:pPr>
                  </w:p>
                  <w:p w14:paraId="27845998" w14:textId="77777777" w:rsidR="003E630F" w:rsidRPr="00A53845" w:rsidRDefault="003E630F" w:rsidP="00211FF0">
                    <w:pPr>
                      <w:tabs>
                        <w:tab w:val="center" w:pos="4622"/>
                        <w:tab w:val="right" w:pos="9224"/>
                      </w:tabs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391E9" w14:textId="77777777" w:rsidR="00CB4906" w:rsidRDefault="00CB4906" w:rsidP="00243E4E">
      <w:r>
        <w:separator/>
      </w:r>
    </w:p>
  </w:footnote>
  <w:footnote w:type="continuationSeparator" w:id="0">
    <w:p w14:paraId="2618FB6C" w14:textId="77777777" w:rsidR="00CB4906" w:rsidRDefault="00CB4906" w:rsidP="00243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DC751" w14:textId="68D1B476" w:rsidR="003E630F" w:rsidRPr="00243E4E" w:rsidRDefault="003E630F" w:rsidP="00124C75">
    <w:pPr>
      <w:ind w:left="1440" w:firstLine="720"/>
      <w:rPr>
        <w:b/>
        <w:bCs/>
        <w:smallCaps/>
        <w:spacing w:val="20"/>
        <w:sz w:val="44"/>
        <w:szCs w:val="44"/>
      </w:rPr>
    </w:pPr>
    <w:r>
      <w:rPr>
        <w:noProof/>
      </w:rPr>
      <w:drawing>
        <wp:anchor distT="36576" distB="36576" distL="0" distR="0" simplePos="0" relativeHeight="251658240" behindDoc="1" locked="0" layoutInCell="1" allowOverlap="1" wp14:anchorId="1E2750D5" wp14:editId="6554B54C">
          <wp:simplePos x="0" y="0"/>
          <wp:positionH relativeFrom="column">
            <wp:posOffset>-47625</wp:posOffset>
          </wp:positionH>
          <wp:positionV relativeFrom="paragraph">
            <wp:posOffset>-165735</wp:posOffset>
          </wp:positionV>
          <wp:extent cx="1270635" cy="1228725"/>
          <wp:effectExtent l="19050" t="0" r="571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1228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in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6154C">
      <w:rPr>
        <w:noProof/>
        <w:sz w:val="22"/>
        <w:szCs w:val="22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7DBC0E1B" wp14:editId="3276186C">
              <wp:simplePos x="0" y="0"/>
              <wp:positionH relativeFrom="column">
                <wp:posOffset>5010150</wp:posOffset>
              </wp:positionH>
              <wp:positionV relativeFrom="paragraph">
                <wp:posOffset>19050</wp:posOffset>
              </wp:positionV>
              <wp:extent cx="1676400" cy="4191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73BA8F0" w14:textId="77777777" w:rsidR="003E630F" w:rsidRPr="00AF2501" w:rsidRDefault="003E630F" w:rsidP="00211FF0">
                          <w:pPr>
                            <w:jc w:val="right"/>
                            <w:rPr>
                              <w:smallCaps/>
                              <w:kern w:val="20"/>
                              <w:sz w:val="18"/>
                              <w:szCs w:val="18"/>
                            </w:rPr>
                          </w:pPr>
                          <w:r w:rsidRPr="00AF2501">
                            <w:rPr>
                              <w:smallCaps/>
                              <w:kern w:val="20"/>
                              <w:sz w:val="18"/>
                              <w:szCs w:val="18"/>
                            </w:rPr>
                            <w:t>Planning Board</w:t>
                          </w:r>
                        </w:p>
                        <w:p w14:paraId="66CCBCC7" w14:textId="77777777" w:rsidR="003E630F" w:rsidRPr="00AF2501" w:rsidRDefault="003E630F" w:rsidP="00211FF0">
                          <w:pPr>
                            <w:jc w:val="right"/>
                            <w:rPr>
                              <w:smallCaps/>
                              <w:kern w:val="20"/>
                              <w:sz w:val="18"/>
                              <w:szCs w:val="18"/>
                            </w:rPr>
                          </w:pPr>
                          <w:r w:rsidRPr="00AF2501">
                            <w:rPr>
                              <w:smallCaps/>
                              <w:kern w:val="20"/>
                              <w:sz w:val="18"/>
                              <w:szCs w:val="18"/>
                            </w:rPr>
                            <w:t>Zoning Board of Adjustment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C0E1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4.5pt;margin-top:1.5pt;width:132pt;height:33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" filled="f" stroked="f" strokecolor="black [0]" insetpen="t">
              <v:textbox inset="2.88pt,2.88pt,2.88pt,2.88pt">
                <w:txbxContent>
                  <w:p w14:paraId="173BA8F0" w14:textId="77777777" w:rsidR="003E630F" w:rsidRPr="00AF2501" w:rsidRDefault="003E630F" w:rsidP="00211FF0">
                    <w:pPr>
                      <w:jc w:val="right"/>
                      <w:rPr>
                        <w:smallCaps/>
                        <w:kern w:val="20"/>
                        <w:sz w:val="18"/>
                        <w:szCs w:val="18"/>
                      </w:rPr>
                    </w:pPr>
                    <w:r w:rsidRPr="00AF2501">
                      <w:rPr>
                        <w:smallCaps/>
                        <w:kern w:val="20"/>
                        <w:sz w:val="18"/>
                        <w:szCs w:val="18"/>
                      </w:rPr>
                      <w:t>Planning Board</w:t>
                    </w:r>
                  </w:p>
                  <w:p w14:paraId="66CCBCC7" w14:textId="77777777" w:rsidR="003E630F" w:rsidRPr="00AF2501" w:rsidRDefault="003E630F" w:rsidP="00211FF0">
                    <w:pPr>
                      <w:jc w:val="right"/>
                      <w:rPr>
                        <w:smallCaps/>
                        <w:kern w:val="20"/>
                        <w:sz w:val="18"/>
                        <w:szCs w:val="18"/>
                      </w:rPr>
                    </w:pPr>
                    <w:r w:rsidRPr="00AF2501">
                      <w:rPr>
                        <w:smallCaps/>
                        <w:kern w:val="20"/>
                        <w:sz w:val="18"/>
                        <w:szCs w:val="18"/>
                      </w:rPr>
                      <w:t>Zoning Board of Adjustment</w:t>
                    </w:r>
                  </w:p>
                </w:txbxContent>
              </v:textbox>
            </v:shape>
          </w:pict>
        </mc:Fallback>
      </mc:AlternateContent>
    </w:r>
    <w:r w:rsidRPr="00243E4E">
      <w:rPr>
        <w:b/>
        <w:bCs/>
        <w:smallCaps/>
        <w:spacing w:val="20"/>
        <w:sz w:val="40"/>
        <w:szCs w:val="40"/>
      </w:rPr>
      <w:t xml:space="preserve">Town of Lincoln </w:t>
    </w:r>
    <w:r w:rsidRPr="00211FF0">
      <w:rPr>
        <w:smallCaps/>
        <w:spacing w:val="20"/>
        <w:sz w:val="18"/>
      </w:rPr>
      <w:t>New Hampshire</w:t>
    </w:r>
  </w:p>
  <w:p w14:paraId="6A244484" w14:textId="77777777" w:rsidR="003E630F" w:rsidRPr="00AF2501" w:rsidRDefault="003E630F" w:rsidP="00124C75">
    <w:pPr>
      <w:ind w:left="1440" w:firstLine="720"/>
      <w:rPr>
        <w:b/>
        <w:bCs/>
        <w:smallCaps/>
        <w:color w:val="303C18"/>
        <w:spacing w:val="220"/>
        <w:kern w:val="28"/>
        <w:sz w:val="48"/>
        <w:szCs w:val="56"/>
      </w:rPr>
    </w:pPr>
    <w:r w:rsidRPr="00AF2501">
      <w:rPr>
        <w:b/>
        <w:bCs/>
        <w:smallCaps/>
        <w:color w:val="303C18"/>
        <w:spacing w:val="220"/>
        <w:kern w:val="28"/>
        <w:sz w:val="52"/>
        <w:szCs w:val="56"/>
      </w:rPr>
      <w:t>Planning &amp; Zoning</w:t>
    </w:r>
  </w:p>
  <w:p w14:paraId="0C6570D8" w14:textId="77777777" w:rsidR="003E630F" w:rsidRPr="00AF2501" w:rsidRDefault="003E630F" w:rsidP="00AF2501">
    <w:pPr>
      <w:ind w:left="1440"/>
      <w:jc w:val="center"/>
      <w:rPr>
        <w:b/>
        <w:bCs/>
        <w:smallCaps/>
        <w:color w:val="000000" w:themeColor="text1"/>
        <w:spacing w:val="400"/>
        <w:kern w:val="36"/>
        <w:sz w:val="28"/>
        <w:szCs w:val="28"/>
      </w:rPr>
    </w:pPr>
    <w:r>
      <w:rPr>
        <w:b/>
        <w:bCs/>
        <w:smallCaps/>
        <w:color w:val="000000" w:themeColor="text1"/>
        <w:spacing w:val="400"/>
        <w:kern w:val="36"/>
        <w:sz w:val="24"/>
        <w:szCs w:val="28"/>
      </w:rPr>
      <w:t>Department</w:t>
    </w:r>
  </w:p>
  <w:p w14:paraId="2AA6CFBC" w14:textId="77777777" w:rsidR="003E630F" w:rsidRPr="00124C75" w:rsidRDefault="003E630F" w:rsidP="00124C75">
    <w:pPr>
      <w:pBdr>
        <w:bottom w:val="single" w:sz="4" w:space="0" w:color="4F6228" w:themeColor="accent3" w:themeShade="80"/>
      </w:pBdr>
      <w:ind w:left="1800"/>
      <w:rPr>
        <w:b/>
        <w:bCs/>
        <w:smallCaps/>
        <w:spacing w:val="320"/>
        <w:kern w:val="36"/>
        <w:sz w:val="4"/>
        <w:szCs w:val="28"/>
      </w:rPr>
    </w:pPr>
    <w:r>
      <w:rPr>
        <w:b/>
        <w:bCs/>
        <w:smallCaps/>
        <w:spacing w:val="320"/>
        <w:kern w:val="36"/>
        <w:sz w:val="4"/>
        <w:szCs w:val="2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49DB"/>
    <w:multiLevelType w:val="hybridMultilevel"/>
    <w:tmpl w:val="CA20BC74"/>
    <w:lvl w:ilvl="0" w:tplc="AF549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61221"/>
    <w:multiLevelType w:val="multilevel"/>
    <w:tmpl w:val="1110D21A"/>
    <w:styleLink w:val="Ordinances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Section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3."/>
      <w:lvlJc w:val="left"/>
      <w:pPr>
        <w:ind w:left="576" w:hanging="216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%3.%4.%5"/>
      <w:lvlJc w:val="left"/>
      <w:pPr>
        <w:ind w:left="1080" w:firstLine="360"/>
      </w:pPr>
      <w:rPr>
        <w:rFonts w:hint="default"/>
      </w:rPr>
    </w:lvl>
    <w:lvl w:ilvl="5">
      <w:start w:val="1"/>
      <w:numFmt w:val="decimal"/>
      <w:lvlText w:val="%3.%4.%5.%6"/>
      <w:lvlJc w:val="left"/>
      <w:pPr>
        <w:ind w:left="1440" w:firstLine="360"/>
      </w:pPr>
      <w:rPr>
        <w:rFonts w:hint="default"/>
      </w:rPr>
    </w:lvl>
    <w:lvl w:ilvl="6">
      <w:start w:val="1"/>
      <w:numFmt w:val="decimal"/>
      <w:lvlText w:val="%3.%4.%5.%6.%7"/>
      <w:lvlJc w:val="left"/>
      <w:pPr>
        <w:ind w:left="1800" w:firstLine="360"/>
      </w:pPr>
      <w:rPr>
        <w:rFonts w:hint="default"/>
      </w:rPr>
    </w:lvl>
    <w:lvl w:ilvl="7">
      <w:start w:val="1"/>
      <w:numFmt w:val="decimal"/>
      <w:lvlText w:val="%3.%4.%5.%6.%7.%8"/>
      <w:lvlJc w:val="left"/>
      <w:pPr>
        <w:ind w:left="2160" w:firstLine="360"/>
      </w:pPr>
      <w:rPr>
        <w:rFonts w:hint="default"/>
      </w:rPr>
    </w:lvl>
    <w:lvl w:ilvl="8">
      <w:start w:val="1"/>
      <w:numFmt w:val="decimal"/>
      <w:lvlText w:val="%3.%4.%5.%6.%7.%8.%9"/>
      <w:lvlJc w:val="left"/>
      <w:pPr>
        <w:ind w:left="2520" w:firstLine="360"/>
      </w:pPr>
      <w:rPr>
        <w:rFonts w:hint="default"/>
      </w:rPr>
    </w:lvl>
  </w:abstractNum>
  <w:abstractNum w:abstractNumId="2" w15:restartNumberingAfterBreak="0">
    <w:nsid w:val="093C6824"/>
    <w:multiLevelType w:val="multilevel"/>
    <w:tmpl w:val="F716C6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C459E"/>
    <w:multiLevelType w:val="hybridMultilevel"/>
    <w:tmpl w:val="A4C81CC2"/>
    <w:lvl w:ilvl="0" w:tplc="8952B09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471F65"/>
    <w:multiLevelType w:val="hybridMultilevel"/>
    <w:tmpl w:val="B600960E"/>
    <w:lvl w:ilvl="0" w:tplc="CAC0E20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5250B9"/>
    <w:multiLevelType w:val="hybridMultilevel"/>
    <w:tmpl w:val="915CEC10"/>
    <w:lvl w:ilvl="0" w:tplc="C412A1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0393C"/>
    <w:multiLevelType w:val="hybridMultilevel"/>
    <w:tmpl w:val="BB88D24A"/>
    <w:lvl w:ilvl="0" w:tplc="0AE44A9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0D1"/>
    <w:multiLevelType w:val="hybridMultilevel"/>
    <w:tmpl w:val="23C6C1F4"/>
    <w:lvl w:ilvl="0" w:tplc="1EDE922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9D4C34"/>
    <w:multiLevelType w:val="hybridMultilevel"/>
    <w:tmpl w:val="0700C4C4"/>
    <w:lvl w:ilvl="0" w:tplc="2EA0FA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F6A3E"/>
    <w:multiLevelType w:val="hybridMultilevel"/>
    <w:tmpl w:val="8F7E7522"/>
    <w:lvl w:ilvl="0" w:tplc="FBEC50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9E418F"/>
    <w:multiLevelType w:val="hybridMultilevel"/>
    <w:tmpl w:val="1152D5D6"/>
    <w:lvl w:ilvl="0" w:tplc="43B6F8F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15EC3"/>
    <w:multiLevelType w:val="hybridMultilevel"/>
    <w:tmpl w:val="CB540C1C"/>
    <w:lvl w:ilvl="0" w:tplc="2FA083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B0118"/>
    <w:multiLevelType w:val="hybridMultilevel"/>
    <w:tmpl w:val="4E0EFBCA"/>
    <w:lvl w:ilvl="0" w:tplc="898E7FB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864F3C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000A5"/>
    <w:multiLevelType w:val="hybridMultilevel"/>
    <w:tmpl w:val="86A880AA"/>
    <w:lvl w:ilvl="0" w:tplc="6DACFD3C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8762EB"/>
    <w:multiLevelType w:val="hybridMultilevel"/>
    <w:tmpl w:val="1DC09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BE1AC1"/>
    <w:multiLevelType w:val="hybridMultilevel"/>
    <w:tmpl w:val="E4F29828"/>
    <w:lvl w:ilvl="0" w:tplc="56708DF8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7B67C4"/>
    <w:multiLevelType w:val="hybridMultilevel"/>
    <w:tmpl w:val="AA2A78D8"/>
    <w:lvl w:ilvl="0" w:tplc="9528C67C">
      <w:start w:val="1"/>
      <w:numFmt w:val="upperLetter"/>
      <w:lvlText w:val="%1."/>
      <w:lvlJc w:val="left"/>
      <w:pPr>
        <w:ind w:left="2880" w:hanging="360"/>
      </w:pPr>
      <w:rPr>
        <w:rFonts w:hint="default"/>
        <w:b/>
      </w:rPr>
    </w:lvl>
    <w:lvl w:ilvl="1" w:tplc="116CE0FE">
      <w:start w:val="1"/>
      <w:numFmt w:val="decimal"/>
      <w:lvlText w:val="%2."/>
      <w:lvlJc w:val="left"/>
      <w:pPr>
        <w:ind w:left="36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9A23CE6"/>
    <w:multiLevelType w:val="hybridMultilevel"/>
    <w:tmpl w:val="894CC6B2"/>
    <w:lvl w:ilvl="0" w:tplc="DA50D0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4F4620"/>
    <w:multiLevelType w:val="hybridMultilevel"/>
    <w:tmpl w:val="1AB61834"/>
    <w:lvl w:ilvl="0" w:tplc="273C8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FE4A1B4">
      <w:start w:val="1"/>
      <w:numFmt w:val="upp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F84C1696">
      <w:start w:val="5"/>
      <w:numFmt w:val="upperRoman"/>
      <w:lvlText w:val="%5&gt;"/>
      <w:lvlJc w:val="left"/>
      <w:pPr>
        <w:ind w:left="396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05148"/>
    <w:multiLevelType w:val="hybridMultilevel"/>
    <w:tmpl w:val="A8123B0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603C7F"/>
    <w:multiLevelType w:val="hybridMultilevel"/>
    <w:tmpl w:val="0DD023CA"/>
    <w:lvl w:ilvl="0" w:tplc="7BD04D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8FF2E25"/>
    <w:multiLevelType w:val="hybridMultilevel"/>
    <w:tmpl w:val="56128C46"/>
    <w:lvl w:ilvl="0" w:tplc="8596521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2667C2"/>
    <w:multiLevelType w:val="multilevel"/>
    <w:tmpl w:val="8820963E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upperLetter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4A2A63B6"/>
    <w:multiLevelType w:val="hybridMultilevel"/>
    <w:tmpl w:val="A2D2D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585429"/>
    <w:multiLevelType w:val="hybridMultilevel"/>
    <w:tmpl w:val="E938C150"/>
    <w:lvl w:ilvl="0" w:tplc="D096B3F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D15AC4"/>
    <w:multiLevelType w:val="hybridMultilevel"/>
    <w:tmpl w:val="A4EA25E8"/>
    <w:lvl w:ilvl="0" w:tplc="2D42B45C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B5237"/>
    <w:multiLevelType w:val="hybridMultilevel"/>
    <w:tmpl w:val="EF0AED0E"/>
    <w:lvl w:ilvl="0" w:tplc="B522491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93366"/>
    <w:multiLevelType w:val="hybridMultilevel"/>
    <w:tmpl w:val="0FAEC46C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77E6"/>
    <w:multiLevelType w:val="hybridMultilevel"/>
    <w:tmpl w:val="3F40FA70"/>
    <w:lvl w:ilvl="0" w:tplc="616ABEC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17">
      <w:start w:val="1"/>
      <w:numFmt w:val="lowerLetter"/>
      <w:lvlText w:val="%4)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71FC0FA9"/>
    <w:multiLevelType w:val="hybridMultilevel"/>
    <w:tmpl w:val="1FEAD4D4"/>
    <w:lvl w:ilvl="0" w:tplc="F6329A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664CA"/>
    <w:multiLevelType w:val="hybridMultilevel"/>
    <w:tmpl w:val="4F724D32"/>
    <w:lvl w:ilvl="0" w:tplc="B98A767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3"/>
  </w:num>
  <w:num w:numId="3">
    <w:abstractNumId w:val="29"/>
  </w:num>
  <w:num w:numId="4">
    <w:abstractNumId w:val="24"/>
  </w:num>
  <w:num w:numId="5">
    <w:abstractNumId w:val="18"/>
  </w:num>
  <w:num w:numId="6">
    <w:abstractNumId w:val="1"/>
  </w:num>
  <w:num w:numId="7">
    <w:abstractNumId w:val="2"/>
  </w:num>
  <w:num w:numId="8">
    <w:abstractNumId w:val="16"/>
  </w:num>
  <w:num w:numId="9">
    <w:abstractNumId w:val="10"/>
  </w:num>
  <w:num w:numId="10">
    <w:abstractNumId w:val="15"/>
  </w:num>
  <w:num w:numId="11">
    <w:abstractNumId w:val="3"/>
  </w:num>
  <w:num w:numId="12">
    <w:abstractNumId w:val="21"/>
  </w:num>
  <w:num w:numId="13">
    <w:abstractNumId w:val="9"/>
  </w:num>
  <w:num w:numId="14">
    <w:abstractNumId w:val="19"/>
  </w:num>
  <w:num w:numId="15">
    <w:abstractNumId w:val="26"/>
  </w:num>
  <w:num w:numId="16">
    <w:abstractNumId w:val="8"/>
  </w:num>
  <w:num w:numId="17">
    <w:abstractNumId w:val="11"/>
  </w:num>
  <w:num w:numId="18">
    <w:abstractNumId w:val="5"/>
  </w:num>
  <w:num w:numId="19">
    <w:abstractNumId w:val="0"/>
  </w:num>
  <w:num w:numId="20">
    <w:abstractNumId w:val="17"/>
  </w:num>
  <w:num w:numId="21">
    <w:abstractNumId w:val="13"/>
  </w:num>
  <w:num w:numId="22">
    <w:abstractNumId w:val="30"/>
  </w:num>
  <w:num w:numId="23">
    <w:abstractNumId w:val="12"/>
  </w:num>
  <w:num w:numId="24">
    <w:abstractNumId w:val="20"/>
  </w:num>
  <w:num w:numId="25">
    <w:abstractNumId w:val="7"/>
  </w:num>
  <w:num w:numId="26">
    <w:abstractNumId w:val="14"/>
  </w:num>
  <w:num w:numId="27">
    <w:abstractNumId w:val="28"/>
  </w:num>
  <w:num w:numId="28">
    <w:abstractNumId w:val="25"/>
  </w:num>
  <w:num w:numId="29">
    <w:abstractNumId w:val="6"/>
  </w:num>
  <w:num w:numId="30">
    <w:abstractNumId w:val="27"/>
  </w:num>
  <w:num w:numId="3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45"/>
    <w:rsid w:val="00000475"/>
    <w:rsid w:val="00000798"/>
    <w:rsid w:val="00002901"/>
    <w:rsid w:val="00007221"/>
    <w:rsid w:val="00007DB9"/>
    <w:rsid w:val="0001327A"/>
    <w:rsid w:val="00014275"/>
    <w:rsid w:val="0001561C"/>
    <w:rsid w:val="00016848"/>
    <w:rsid w:val="00023137"/>
    <w:rsid w:val="00026522"/>
    <w:rsid w:val="0003508B"/>
    <w:rsid w:val="000354C8"/>
    <w:rsid w:val="00035F55"/>
    <w:rsid w:val="00035FA3"/>
    <w:rsid w:val="00036B65"/>
    <w:rsid w:val="000522FB"/>
    <w:rsid w:val="00053130"/>
    <w:rsid w:val="000548C6"/>
    <w:rsid w:val="00061EC6"/>
    <w:rsid w:val="00062393"/>
    <w:rsid w:val="00062DC9"/>
    <w:rsid w:val="000675AB"/>
    <w:rsid w:val="00067DBC"/>
    <w:rsid w:val="00072378"/>
    <w:rsid w:val="000754CE"/>
    <w:rsid w:val="000767F5"/>
    <w:rsid w:val="00086359"/>
    <w:rsid w:val="00086CF0"/>
    <w:rsid w:val="0009482B"/>
    <w:rsid w:val="000963FD"/>
    <w:rsid w:val="000964F8"/>
    <w:rsid w:val="000A0D57"/>
    <w:rsid w:val="000B0F48"/>
    <w:rsid w:val="000B2AFC"/>
    <w:rsid w:val="000B6A81"/>
    <w:rsid w:val="000B6B9D"/>
    <w:rsid w:val="000D753B"/>
    <w:rsid w:val="000E0FFA"/>
    <w:rsid w:val="000E2D4D"/>
    <w:rsid w:val="000E2EFE"/>
    <w:rsid w:val="000E65DF"/>
    <w:rsid w:val="000E759E"/>
    <w:rsid w:val="000E79A0"/>
    <w:rsid w:val="000F072A"/>
    <w:rsid w:val="000F2B46"/>
    <w:rsid w:val="000F3D95"/>
    <w:rsid w:val="00100F2F"/>
    <w:rsid w:val="001053D2"/>
    <w:rsid w:val="001115C3"/>
    <w:rsid w:val="00113E14"/>
    <w:rsid w:val="00114AC7"/>
    <w:rsid w:val="001156A3"/>
    <w:rsid w:val="00115B06"/>
    <w:rsid w:val="00124C75"/>
    <w:rsid w:val="001277A3"/>
    <w:rsid w:val="00130C24"/>
    <w:rsid w:val="00135B7A"/>
    <w:rsid w:val="00136638"/>
    <w:rsid w:val="0013747F"/>
    <w:rsid w:val="00141CD1"/>
    <w:rsid w:val="001458DA"/>
    <w:rsid w:val="00150273"/>
    <w:rsid w:val="00160423"/>
    <w:rsid w:val="0016118B"/>
    <w:rsid w:val="001657AA"/>
    <w:rsid w:val="00167E89"/>
    <w:rsid w:val="00175074"/>
    <w:rsid w:val="00175C2A"/>
    <w:rsid w:val="00180778"/>
    <w:rsid w:val="00182EF6"/>
    <w:rsid w:val="00183CAA"/>
    <w:rsid w:val="0018552A"/>
    <w:rsid w:val="00186A45"/>
    <w:rsid w:val="00187632"/>
    <w:rsid w:val="0019004B"/>
    <w:rsid w:val="00190600"/>
    <w:rsid w:val="001A1990"/>
    <w:rsid w:val="001A5003"/>
    <w:rsid w:val="001A58C8"/>
    <w:rsid w:val="001B072C"/>
    <w:rsid w:val="001B1546"/>
    <w:rsid w:val="001B1798"/>
    <w:rsid w:val="001B256C"/>
    <w:rsid w:val="001B2B8C"/>
    <w:rsid w:val="001B5175"/>
    <w:rsid w:val="001B7D51"/>
    <w:rsid w:val="001C08A8"/>
    <w:rsid w:val="001C6309"/>
    <w:rsid w:val="001C7F66"/>
    <w:rsid w:val="001D3601"/>
    <w:rsid w:val="001E43DE"/>
    <w:rsid w:val="001E6131"/>
    <w:rsid w:val="001E795C"/>
    <w:rsid w:val="001E7DCE"/>
    <w:rsid w:val="001F0F86"/>
    <w:rsid w:val="001F149C"/>
    <w:rsid w:val="0020158D"/>
    <w:rsid w:val="00205A5E"/>
    <w:rsid w:val="00211FF0"/>
    <w:rsid w:val="00214DF3"/>
    <w:rsid w:val="002207CB"/>
    <w:rsid w:val="0022165A"/>
    <w:rsid w:val="0022469E"/>
    <w:rsid w:val="00227F10"/>
    <w:rsid w:val="002308D0"/>
    <w:rsid w:val="00231AA4"/>
    <w:rsid w:val="00231B10"/>
    <w:rsid w:val="00232F39"/>
    <w:rsid w:val="00236405"/>
    <w:rsid w:val="002375E7"/>
    <w:rsid w:val="00241095"/>
    <w:rsid w:val="00243E4E"/>
    <w:rsid w:val="00246935"/>
    <w:rsid w:val="00246F57"/>
    <w:rsid w:val="002557A5"/>
    <w:rsid w:val="00255D09"/>
    <w:rsid w:val="002639D3"/>
    <w:rsid w:val="00270A00"/>
    <w:rsid w:val="002722DE"/>
    <w:rsid w:val="00277908"/>
    <w:rsid w:val="00280E1C"/>
    <w:rsid w:val="002812B3"/>
    <w:rsid w:val="0028195C"/>
    <w:rsid w:val="002845C8"/>
    <w:rsid w:val="002865D4"/>
    <w:rsid w:val="00287705"/>
    <w:rsid w:val="00297B3E"/>
    <w:rsid w:val="002A34C4"/>
    <w:rsid w:val="002B1F90"/>
    <w:rsid w:val="002B4BBA"/>
    <w:rsid w:val="002B5271"/>
    <w:rsid w:val="002C178C"/>
    <w:rsid w:val="002C2793"/>
    <w:rsid w:val="002D4067"/>
    <w:rsid w:val="002E130B"/>
    <w:rsid w:val="002E55F7"/>
    <w:rsid w:val="002E6415"/>
    <w:rsid w:val="002E7D31"/>
    <w:rsid w:val="002F0E7E"/>
    <w:rsid w:val="002F3F8B"/>
    <w:rsid w:val="00312253"/>
    <w:rsid w:val="0032418F"/>
    <w:rsid w:val="00326AF3"/>
    <w:rsid w:val="00334D6F"/>
    <w:rsid w:val="00335982"/>
    <w:rsid w:val="00340401"/>
    <w:rsid w:val="0034606B"/>
    <w:rsid w:val="00347BE5"/>
    <w:rsid w:val="00352B63"/>
    <w:rsid w:val="00356C39"/>
    <w:rsid w:val="00357364"/>
    <w:rsid w:val="00357717"/>
    <w:rsid w:val="0036088C"/>
    <w:rsid w:val="00362B40"/>
    <w:rsid w:val="0036577E"/>
    <w:rsid w:val="003674ED"/>
    <w:rsid w:val="003706DC"/>
    <w:rsid w:val="00370DE5"/>
    <w:rsid w:val="0037268D"/>
    <w:rsid w:val="00373C10"/>
    <w:rsid w:val="00373E78"/>
    <w:rsid w:val="00376FF1"/>
    <w:rsid w:val="0038083D"/>
    <w:rsid w:val="0039218D"/>
    <w:rsid w:val="00396A18"/>
    <w:rsid w:val="003A2948"/>
    <w:rsid w:val="003B343F"/>
    <w:rsid w:val="003B720F"/>
    <w:rsid w:val="003B7BA2"/>
    <w:rsid w:val="003C28AB"/>
    <w:rsid w:val="003C2AB6"/>
    <w:rsid w:val="003C4ED6"/>
    <w:rsid w:val="003C6F92"/>
    <w:rsid w:val="003D2029"/>
    <w:rsid w:val="003D390C"/>
    <w:rsid w:val="003E16BC"/>
    <w:rsid w:val="003E4E97"/>
    <w:rsid w:val="003E630F"/>
    <w:rsid w:val="003E7CB3"/>
    <w:rsid w:val="003F0BF3"/>
    <w:rsid w:val="003F6CC9"/>
    <w:rsid w:val="003F7D15"/>
    <w:rsid w:val="004030D7"/>
    <w:rsid w:val="00403899"/>
    <w:rsid w:val="00404FA2"/>
    <w:rsid w:val="0040552F"/>
    <w:rsid w:val="00411708"/>
    <w:rsid w:val="00411FA7"/>
    <w:rsid w:val="0042728B"/>
    <w:rsid w:val="004277E9"/>
    <w:rsid w:val="0043077E"/>
    <w:rsid w:val="00430DF9"/>
    <w:rsid w:val="00434CCD"/>
    <w:rsid w:val="00436FEE"/>
    <w:rsid w:val="004435A7"/>
    <w:rsid w:val="00456A1F"/>
    <w:rsid w:val="00456E71"/>
    <w:rsid w:val="0045767F"/>
    <w:rsid w:val="0046101A"/>
    <w:rsid w:val="00462808"/>
    <w:rsid w:val="00462F0A"/>
    <w:rsid w:val="004636BD"/>
    <w:rsid w:val="00467C0C"/>
    <w:rsid w:val="00475622"/>
    <w:rsid w:val="00476568"/>
    <w:rsid w:val="00476A6A"/>
    <w:rsid w:val="0048381B"/>
    <w:rsid w:val="00485FF8"/>
    <w:rsid w:val="0048693C"/>
    <w:rsid w:val="00490B54"/>
    <w:rsid w:val="00495720"/>
    <w:rsid w:val="004966BD"/>
    <w:rsid w:val="00497B4B"/>
    <w:rsid w:val="004A1426"/>
    <w:rsid w:val="004A1D75"/>
    <w:rsid w:val="004B1BE2"/>
    <w:rsid w:val="004B20F4"/>
    <w:rsid w:val="004B2E2C"/>
    <w:rsid w:val="004B43AD"/>
    <w:rsid w:val="004B4B7D"/>
    <w:rsid w:val="004B79FA"/>
    <w:rsid w:val="004C2413"/>
    <w:rsid w:val="004D244A"/>
    <w:rsid w:val="004D3D41"/>
    <w:rsid w:val="004D4175"/>
    <w:rsid w:val="004E10A2"/>
    <w:rsid w:val="004E29AC"/>
    <w:rsid w:val="004E4A80"/>
    <w:rsid w:val="004F7C91"/>
    <w:rsid w:val="00504896"/>
    <w:rsid w:val="00504B16"/>
    <w:rsid w:val="00507F73"/>
    <w:rsid w:val="00512270"/>
    <w:rsid w:val="00513A0D"/>
    <w:rsid w:val="00520426"/>
    <w:rsid w:val="00531C8D"/>
    <w:rsid w:val="00534DE7"/>
    <w:rsid w:val="00534F6B"/>
    <w:rsid w:val="00546903"/>
    <w:rsid w:val="00546BA5"/>
    <w:rsid w:val="00547FAF"/>
    <w:rsid w:val="00555426"/>
    <w:rsid w:val="00565547"/>
    <w:rsid w:val="0056666F"/>
    <w:rsid w:val="00567F86"/>
    <w:rsid w:val="005729EC"/>
    <w:rsid w:val="00575BBC"/>
    <w:rsid w:val="00586245"/>
    <w:rsid w:val="005907C6"/>
    <w:rsid w:val="00595BA7"/>
    <w:rsid w:val="00597197"/>
    <w:rsid w:val="005A1A4F"/>
    <w:rsid w:val="005A28F8"/>
    <w:rsid w:val="005A2CE5"/>
    <w:rsid w:val="005B1369"/>
    <w:rsid w:val="005B76E4"/>
    <w:rsid w:val="005B78C0"/>
    <w:rsid w:val="005C0ACE"/>
    <w:rsid w:val="005C2675"/>
    <w:rsid w:val="005C39AD"/>
    <w:rsid w:val="005C4E1A"/>
    <w:rsid w:val="005E4085"/>
    <w:rsid w:val="005F09A4"/>
    <w:rsid w:val="005F197D"/>
    <w:rsid w:val="005F6DCE"/>
    <w:rsid w:val="005F6F3D"/>
    <w:rsid w:val="006011A5"/>
    <w:rsid w:val="00603080"/>
    <w:rsid w:val="00607440"/>
    <w:rsid w:val="00610B5B"/>
    <w:rsid w:val="006111BA"/>
    <w:rsid w:val="006156FE"/>
    <w:rsid w:val="0061630C"/>
    <w:rsid w:val="00620BB5"/>
    <w:rsid w:val="00622A4B"/>
    <w:rsid w:val="006426BB"/>
    <w:rsid w:val="00643AA9"/>
    <w:rsid w:val="00651BB6"/>
    <w:rsid w:val="0065394E"/>
    <w:rsid w:val="00653B6F"/>
    <w:rsid w:val="00656949"/>
    <w:rsid w:val="00662EF4"/>
    <w:rsid w:val="00671FF5"/>
    <w:rsid w:val="00672B0F"/>
    <w:rsid w:val="00673D59"/>
    <w:rsid w:val="006818D8"/>
    <w:rsid w:val="00682247"/>
    <w:rsid w:val="00682915"/>
    <w:rsid w:val="006835E9"/>
    <w:rsid w:val="00684CE6"/>
    <w:rsid w:val="006860B0"/>
    <w:rsid w:val="006A52B7"/>
    <w:rsid w:val="006B38D0"/>
    <w:rsid w:val="006B6CC9"/>
    <w:rsid w:val="006C21B5"/>
    <w:rsid w:val="006C32EC"/>
    <w:rsid w:val="006C46F3"/>
    <w:rsid w:val="006C4DBD"/>
    <w:rsid w:val="006D1A0F"/>
    <w:rsid w:val="006D26B7"/>
    <w:rsid w:val="006D3335"/>
    <w:rsid w:val="006E1B0C"/>
    <w:rsid w:val="006E2D55"/>
    <w:rsid w:val="006E62F3"/>
    <w:rsid w:val="006E6DE1"/>
    <w:rsid w:val="006E7EDF"/>
    <w:rsid w:val="006F17B7"/>
    <w:rsid w:val="006F231F"/>
    <w:rsid w:val="006F2548"/>
    <w:rsid w:val="006F3911"/>
    <w:rsid w:val="006F435A"/>
    <w:rsid w:val="006F6A0D"/>
    <w:rsid w:val="0070064F"/>
    <w:rsid w:val="00702596"/>
    <w:rsid w:val="00704430"/>
    <w:rsid w:val="0070741E"/>
    <w:rsid w:val="007100FD"/>
    <w:rsid w:val="0071112E"/>
    <w:rsid w:val="00711697"/>
    <w:rsid w:val="0071339D"/>
    <w:rsid w:val="00716EF0"/>
    <w:rsid w:val="007174C0"/>
    <w:rsid w:val="007329E7"/>
    <w:rsid w:val="00740C5D"/>
    <w:rsid w:val="00740D58"/>
    <w:rsid w:val="007471A5"/>
    <w:rsid w:val="00754015"/>
    <w:rsid w:val="00760494"/>
    <w:rsid w:val="00765629"/>
    <w:rsid w:val="0076796D"/>
    <w:rsid w:val="00771B9E"/>
    <w:rsid w:val="007733BC"/>
    <w:rsid w:val="00776B2C"/>
    <w:rsid w:val="00777141"/>
    <w:rsid w:val="00777339"/>
    <w:rsid w:val="00783FA8"/>
    <w:rsid w:val="00784B98"/>
    <w:rsid w:val="00784C12"/>
    <w:rsid w:val="007851C7"/>
    <w:rsid w:val="007861AB"/>
    <w:rsid w:val="00786DC3"/>
    <w:rsid w:val="00787F70"/>
    <w:rsid w:val="00792511"/>
    <w:rsid w:val="007C48C8"/>
    <w:rsid w:val="007C61C3"/>
    <w:rsid w:val="007D03F9"/>
    <w:rsid w:val="007D15F8"/>
    <w:rsid w:val="007D1F6A"/>
    <w:rsid w:val="007D5A8B"/>
    <w:rsid w:val="007E0F75"/>
    <w:rsid w:val="007E30F9"/>
    <w:rsid w:val="007E4889"/>
    <w:rsid w:val="007E6AAD"/>
    <w:rsid w:val="007E71A3"/>
    <w:rsid w:val="007E7CC6"/>
    <w:rsid w:val="007F3B37"/>
    <w:rsid w:val="007F444C"/>
    <w:rsid w:val="007F5096"/>
    <w:rsid w:val="007F6E72"/>
    <w:rsid w:val="008010DF"/>
    <w:rsid w:val="00802E53"/>
    <w:rsid w:val="00804541"/>
    <w:rsid w:val="0080642A"/>
    <w:rsid w:val="00806719"/>
    <w:rsid w:val="008121E3"/>
    <w:rsid w:val="0081244A"/>
    <w:rsid w:val="0081492F"/>
    <w:rsid w:val="00816632"/>
    <w:rsid w:val="00817B10"/>
    <w:rsid w:val="00821B51"/>
    <w:rsid w:val="00822095"/>
    <w:rsid w:val="008238AE"/>
    <w:rsid w:val="00825DC4"/>
    <w:rsid w:val="008317A9"/>
    <w:rsid w:val="00840B40"/>
    <w:rsid w:val="00845DAB"/>
    <w:rsid w:val="008462F9"/>
    <w:rsid w:val="008474BD"/>
    <w:rsid w:val="00847C92"/>
    <w:rsid w:val="00872D28"/>
    <w:rsid w:val="008740FD"/>
    <w:rsid w:val="00875373"/>
    <w:rsid w:val="0088123D"/>
    <w:rsid w:val="0088208C"/>
    <w:rsid w:val="00883435"/>
    <w:rsid w:val="00885728"/>
    <w:rsid w:val="00885C0E"/>
    <w:rsid w:val="00890330"/>
    <w:rsid w:val="0089241F"/>
    <w:rsid w:val="008A1E42"/>
    <w:rsid w:val="008A4338"/>
    <w:rsid w:val="008B06F7"/>
    <w:rsid w:val="008B1FCC"/>
    <w:rsid w:val="008C2975"/>
    <w:rsid w:val="008C2F0C"/>
    <w:rsid w:val="008C3D30"/>
    <w:rsid w:val="008C67BD"/>
    <w:rsid w:val="008D2B45"/>
    <w:rsid w:val="008D4981"/>
    <w:rsid w:val="008D75D7"/>
    <w:rsid w:val="008E2132"/>
    <w:rsid w:val="008E2F74"/>
    <w:rsid w:val="008E4A38"/>
    <w:rsid w:val="008F2B5F"/>
    <w:rsid w:val="008F586C"/>
    <w:rsid w:val="008F63AB"/>
    <w:rsid w:val="0090386C"/>
    <w:rsid w:val="00907489"/>
    <w:rsid w:val="009139EB"/>
    <w:rsid w:val="00916988"/>
    <w:rsid w:val="00916DB9"/>
    <w:rsid w:val="00922885"/>
    <w:rsid w:val="00931DC5"/>
    <w:rsid w:val="00932DFC"/>
    <w:rsid w:val="009347D2"/>
    <w:rsid w:val="00941B2A"/>
    <w:rsid w:val="00942532"/>
    <w:rsid w:val="009443C7"/>
    <w:rsid w:val="00944CC9"/>
    <w:rsid w:val="009479A1"/>
    <w:rsid w:val="00947EFF"/>
    <w:rsid w:val="009504D6"/>
    <w:rsid w:val="009508AE"/>
    <w:rsid w:val="009518CD"/>
    <w:rsid w:val="009533FA"/>
    <w:rsid w:val="009540FD"/>
    <w:rsid w:val="009627EE"/>
    <w:rsid w:val="00963310"/>
    <w:rsid w:val="00963778"/>
    <w:rsid w:val="0096435D"/>
    <w:rsid w:val="0096523F"/>
    <w:rsid w:val="0096651B"/>
    <w:rsid w:val="00966917"/>
    <w:rsid w:val="00967292"/>
    <w:rsid w:val="0097021E"/>
    <w:rsid w:val="00973572"/>
    <w:rsid w:val="00977B79"/>
    <w:rsid w:val="00977C3C"/>
    <w:rsid w:val="009804BB"/>
    <w:rsid w:val="00981129"/>
    <w:rsid w:val="00981493"/>
    <w:rsid w:val="00985CF6"/>
    <w:rsid w:val="009933CF"/>
    <w:rsid w:val="009954A2"/>
    <w:rsid w:val="00996D2C"/>
    <w:rsid w:val="009A0641"/>
    <w:rsid w:val="009A2128"/>
    <w:rsid w:val="009A2154"/>
    <w:rsid w:val="009A5DAD"/>
    <w:rsid w:val="009A7823"/>
    <w:rsid w:val="009B41E8"/>
    <w:rsid w:val="009C59DA"/>
    <w:rsid w:val="009C73D6"/>
    <w:rsid w:val="009C78F9"/>
    <w:rsid w:val="009D2D1D"/>
    <w:rsid w:val="009E1384"/>
    <w:rsid w:val="009F0E0C"/>
    <w:rsid w:val="009F35C6"/>
    <w:rsid w:val="009F4998"/>
    <w:rsid w:val="00A02604"/>
    <w:rsid w:val="00A02711"/>
    <w:rsid w:val="00A03C78"/>
    <w:rsid w:val="00A0626C"/>
    <w:rsid w:val="00A11E82"/>
    <w:rsid w:val="00A137D9"/>
    <w:rsid w:val="00A14B4E"/>
    <w:rsid w:val="00A16883"/>
    <w:rsid w:val="00A1784D"/>
    <w:rsid w:val="00A21FEC"/>
    <w:rsid w:val="00A22568"/>
    <w:rsid w:val="00A26EDF"/>
    <w:rsid w:val="00A30B0A"/>
    <w:rsid w:val="00A4654D"/>
    <w:rsid w:val="00A46E57"/>
    <w:rsid w:val="00A53845"/>
    <w:rsid w:val="00A56AC0"/>
    <w:rsid w:val="00A60D75"/>
    <w:rsid w:val="00A669A1"/>
    <w:rsid w:val="00A76C61"/>
    <w:rsid w:val="00A81F5B"/>
    <w:rsid w:val="00A85B73"/>
    <w:rsid w:val="00A90D56"/>
    <w:rsid w:val="00A91114"/>
    <w:rsid w:val="00A953AB"/>
    <w:rsid w:val="00AA00CE"/>
    <w:rsid w:val="00AA1E28"/>
    <w:rsid w:val="00AA4772"/>
    <w:rsid w:val="00AB1FEC"/>
    <w:rsid w:val="00AB246A"/>
    <w:rsid w:val="00AC2995"/>
    <w:rsid w:val="00AC7E07"/>
    <w:rsid w:val="00AC7FDB"/>
    <w:rsid w:val="00AD2515"/>
    <w:rsid w:val="00AE0E8B"/>
    <w:rsid w:val="00AE4D8C"/>
    <w:rsid w:val="00AF026C"/>
    <w:rsid w:val="00AF2501"/>
    <w:rsid w:val="00AF2FED"/>
    <w:rsid w:val="00AF3DF5"/>
    <w:rsid w:val="00AF45E8"/>
    <w:rsid w:val="00AF6C46"/>
    <w:rsid w:val="00AF6CD5"/>
    <w:rsid w:val="00B029C6"/>
    <w:rsid w:val="00B06F44"/>
    <w:rsid w:val="00B11747"/>
    <w:rsid w:val="00B13D12"/>
    <w:rsid w:val="00B176E2"/>
    <w:rsid w:val="00B17875"/>
    <w:rsid w:val="00B17CA3"/>
    <w:rsid w:val="00B20455"/>
    <w:rsid w:val="00B207BE"/>
    <w:rsid w:val="00B21AD6"/>
    <w:rsid w:val="00B2212F"/>
    <w:rsid w:val="00B376B6"/>
    <w:rsid w:val="00B40701"/>
    <w:rsid w:val="00B43097"/>
    <w:rsid w:val="00B45867"/>
    <w:rsid w:val="00B47A95"/>
    <w:rsid w:val="00B51AB1"/>
    <w:rsid w:val="00B52A15"/>
    <w:rsid w:val="00B644AA"/>
    <w:rsid w:val="00B6546F"/>
    <w:rsid w:val="00B66964"/>
    <w:rsid w:val="00B701D8"/>
    <w:rsid w:val="00B71478"/>
    <w:rsid w:val="00B76074"/>
    <w:rsid w:val="00B82134"/>
    <w:rsid w:val="00B9238D"/>
    <w:rsid w:val="00B93EF7"/>
    <w:rsid w:val="00B946A9"/>
    <w:rsid w:val="00BB252B"/>
    <w:rsid w:val="00BB3E98"/>
    <w:rsid w:val="00BC138A"/>
    <w:rsid w:val="00BC336D"/>
    <w:rsid w:val="00BC3902"/>
    <w:rsid w:val="00BC638F"/>
    <w:rsid w:val="00BC6C2C"/>
    <w:rsid w:val="00BD78ED"/>
    <w:rsid w:val="00BE0951"/>
    <w:rsid w:val="00BE37BA"/>
    <w:rsid w:val="00BF0E68"/>
    <w:rsid w:val="00C008CE"/>
    <w:rsid w:val="00C02A1C"/>
    <w:rsid w:val="00C059E6"/>
    <w:rsid w:val="00C1077E"/>
    <w:rsid w:val="00C11B4D"/>
    <w:rsid w:val="00C15AC3"/>
    <w:rsid w:val="00C1797B"/>
    <w:rsid w:val="00C271F8"/>
    <w:rsid w:val="00C31D86"/>
    <w:rsid w:val="00C35614"/>
    <w:rsid w:val="00C40340"/>
    <w:rsid w:val="00C4263D"/>
    <w:rsid w:val="00C44FF3"/>
    <w:rsid w:val="00C4506D"/>
    <w:rsid w:val="00C52540"/>
    <w:rsid w:val="00C525EF"/>
    <w:rsid w:val="00C551F7"/>
    <w:rsid w:val="00C5605C"/>
    <w:rsid w:val="00C565A8"/>
    <w:rsid w:val="00C60859"/>
    <w:rsid w:val="00C616F1"/>
    <w:rsid w:val="00C6327B"/>
    <w:rsid w:val="00C63900"/>
    <w:rsid w:val="00C644D9"/>
    <w:rsid w:val="00C75CE8"/>
    <w:rsid w:val="00C76AA6"/>
    <w:rsid w:val="00C77734"/>
    <w:rsid w:val="00C80A2F"/>
    <w:rsid w:val="00C817C2"/>
    <w:rsid w:val="00C902B1"/>
    <w:rsid w:val="00C97B0D"/>
    <w:rsid w:val="00CA0752"/>
    <w:rsid w:val="00CA1227"/>
    <w:rsid w:val="00CA1E18"/>
    <w:rsid w:val="00CA3BF2"/>
    <w:rsid w:val="00CA5356"/>
    <w:rsid w:val="00CA5BA2"/>
    <w:rsid w:val="00CB4906"/>
    <w:rsid w:val="00CC1841"/>
    <w:rsid w:val="00CC4691"/>
    <w:rsid w:val="00CD36E2"/>
    <w:rsid w:val="00CD7664"/>
    <w:rsid w:val="00CE465D"/>
    <w:rsid w:val="00CE483E"/>
    <w:rsid w:val="00CF24DA"/>
    <w:rsid w:val="00CF289E"/>
    <w:rsid w:val="00CF6ECE"/>
    <w:rsid w:val="00D034CB"/>
    <w:rsid w:val="00D03600"/>
    <w:rsid w:val="00D03B90"/>
    <w:rsid w:val="00D054DB"/>
    <w:rsid w:val="00D11CD7"/>
    <w:rsid w:val="00D13B75"/>
    <w:rsid w:val="00D331C2"/>
    <w:rsid w:val="00D3444E"/>
    <w:rsid w:val="00D3454C"/>
    <w:rsid w:val="00D3488E"/>
    <w:rsid w:val="00D40462"/>
    <w:rsid w:val="00D43434"/>
    <w:rsid w:val="00D471C9"/>
    <w:rsid w:val="00D4751F"/>
    <w:rsid w:val="00D50702"/>
    <w:rsid w:val="00D50B3C"/>
    <w:rsid w:val="00D53EB7"/>
    <w:rsid w:val="00D547A0"/>
    <w:rsid w:val="00D56ACB"/>
    <w:rsid w:val="00D56F7A"/>
    <w:rsid w:val="00D60F14"/>
    <w:rsid w:val="00D61561"/>
    <w:rsid w:val="00D619C0"/>
    <w:rsid w:val="00D65570"/>
    <w:rsid w:val="00D74AEF"/>
    <w:rsid w:val="00D77C6D"/>
    <w:rsid w:val="00D842FB"/>
    <w:rsid w:val="00D86835"/>
    <w:rsid w:val="00D94CF4"/>
    <w:rsid w:val="00DA07A5"/>
    <w:rsid w:val="00DA12D3"/>
    <w:rsid w:val="00DA1791"/>
    <w:rsid w:val="00DA20BB"/>
    <w:rsid w:val="00DA2541"/>
    <w:rsid w:val="00DA3074"/>
    <w:rsid w:val="00DA354D"/>
    <w:rsid w:val="00DA625E"/>
    <w:rsid w:val="00DB07AB"/>
    <w:rsid w:val="00DB28CE"/>
    <w:rsid w:val="00DB6826"/>
    <w:rsid w:val="00DC18AF"/>
    <w:rsid w:val="00DC1F3C"/>
    <w:rsid w:val="00DD14D2"/>
    <w:rsid w:val="00DD4BBB"/>
    <w:rsid w:val="00DE5CAB"/>
    <w:rsid w:val="00DE669D"/>
    <w:rsid w:val="00DF223F"/>
    <w:rsid w:val="00E0045E"/>
    <w:rsid w:val="00E02F72"/>
    <w:rsid w:val="00E03173"/>
    <w:rsid w:val="00E04825"/>
    <w:rsid w:val="00E11D29"/>
    <w:rsid w:val="00E133B4"/>
    <w:rsid w:val="00E2358F"/>
    <w:rsid w:val="00E27C37"/>
    <w:rsid w:val="00E27C55"/>
    <w:rsid w:val="00E30A3A"/>
    <w:rsid w:val="00E317F8"/>
    <w:rsid w:val="00E35066"/>
    <w:rsid w:val="00E414F8"/>
    <w:rsid w:val="00E42068"/>
    <w:rsid w:val="00E42678"/>
    <w:rsid w:val="00E43989"/>
    <w:rsid w:val="00E44A06"/>
    <w:rsid w:val="00E4608E"/>
    <w:rsid w:val="00E51495"/>
    <w:rsid w:val="00E54D42"/>
    <w:rsid w:val="00E552E6"/>
    <w:rsid w:val="00E602B4"/>
    <w:rsid w:val="00E60859"/>
    <w:rsid w:val="00E6154C"/>
    <w:rsid w:val="00E63EAD"/>
    <w:rsid w:val="00E64676"/>
    <w:rsid w:val="00E71E17"/>
    <w:rsid w:val="00E766DE"/>
    <w:rsid w:val="00E76989"/>
    <w:rsid w:val="00E95AC4"/>
    <w:rsid w:val="00EA1D0D"/>
    <w:rsid w:val="00EA28C7"/>
    <w:rsid w:val="00ED6A36"/>
    <w:rsid w:val="00EE1B88"/>
    <w:rsid w:val="00EF3CB9"/>
    <w:rsid w:val="00EF47D9"/>
    <w:rsid w:val="00EF4ED2"/>
    <w:rsid w:val="00EF67AA"/>
    <w:rsid w:val="00EF785E"/>
    <w:rsid w:val="00F02C78"/>
    <w:rsid w:val="00F11C39"/>
    <w:rsid w:val="00F14485"/>
    <w:rsid w:val="00F1459E"/>
    <w:rsid w:val="00F30BCD"/>
    <w:rsid w:val="00F36955"/>
    <w:rsid w:val="00F432C1"/>
    <w:rsid w:val="00F43EC1"/>
    <w:rsid w:val="00F45406"/>
    <w:rsid w:val="00F52C9B"/>
    <w:rsid w:val="00F6263A"/>
    <w:rsid w:val="00F65BD2"/>
    <w:rsid w:val="00F65CC5"/>
    <w:rsid w:val="00F66004"/>
    <w:rsid w:val="00F75B80"/>
    <w:rsid w:val="00F76166"/>
    <w:rsid w:val="00F83900"/>
    <w:rsid w:val="00F84AB8"/>
    <w:rsid w:val="00F8754A"/>
    <w:rsid w:val="00F92B8D"/>
    <w:rsid w:val="00F94C13"/>
    <w:rsid w:val="00FA0593"/>
    <w:rsid w:val="00FA3A6E"/>
    <w:rsid w:val="00FA597D"/>
    <w:rsid w:val="00FA61C7"/>
    <w:rsid w:val="00FB2762"/>
    <w:rsid w:val="00FB3E1A"/>
    <w:rsid w:val="00FB66CB"/>
    <w:rsid w:val="00FB6C16"/>
    <w:rsid w:val="00FC2080"/>
    <w:rsid w:val="00FC3BAE"/>
    <w:rsid w:val="00FC417B"/>
    <w:rsid w:val="00FC544E"/>
    <w:rsid w:val="00FC6B56"/>
    <w:rsid w:val="00FD2FF8"/>
    <w:rsid w:val="00FD4CB2"/>
    <w:rsid w:val="00FD599E"/>
    <w:rsid w:val="00FD731F"/>
    <w:rsid w:val="00FE3CE5"/>
    <w:rsid w:val="00FF1386"/>
    <w:rsid w:val="00FF2729"/>
    <w:rsid w:val="00FF3407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ACCCECD"/>
  <w15:docId w15:val="{EFC36D15-9969-4692-AB6F-5FD55CAD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B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62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DE5"/>
    <w:pPr>
      <w:ind w:left="720"/>
      <w:contextualSpacing/>
    </w:pPr>
  </w:style>
  <w:style w:type="paragraph" w:customStyle="1" w:styleId="Default">
    <w:name w:val="Default"/>
    <w:rsid w:val="00B654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243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3E4E"/>
  </w:style>
  <w:style w:type="paragraph" w:styleId="Footer">
    <w:name w:val="footer"/>
    <w:basedOn w:val="Normal"/>
    <w:link w:val="FooterChar"/>
    <w:uiPriority w:val="99"/>
    <w:unhideWhenUsed/>
    <w:rsid w:val="00243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E4E"/>
  </w:style>
  <w:style w:type="paragraph" w:customStyle="1" w:styleId="Standard">
    <w:name w:val="Standard"/>
    <w:rsid w:val="004C24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3">
    <w:name w:val="WWNum3"/>
    <w:basedOn w:val="NoList"/>
    <w:rsid w:val="004C2413"/>
    <w:pPr>
      <w:numPr>
        <w:numId w:val="1"/>
      </w:numPr>
    </w:pPr>
  </w:style>
  <w:style w:type="paragraph" w:styleId="NoSpacing">
    <w:name w:val="No Spacing"/>
    <w:uiPriority w:val="1"/>
    <w:qFormat/>
    <w:rsid w:val="007174C0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5A28F8"/>
    <w:pPr>
      <w:widowControl/>
      <w:suppressAutoHyphens w:val="0"/>
      <w:autoSpaceDN/>
      <w:jc w:val="both"/>
      <w:textAlignment w:val="auto"/>
    </w:pPr>
    <w:rPr>
      <w:rFonts w:ascii="Helvetica" w:hAnsi="Helvetica"/>
      <w:b/>
      <w:bCs/>
      <w:kern w:val="0"/>
      <w:sz w:val="24"/>
    </w:rPr>
  </w:style>
  <w:style w:type="character" w:customStyle="1" w:styleId="BodyText2Char">
    <w:name w:val="Body Text 2 Char"/>
    <w:basedOn w:val="DefaultParagraphFont"/>
    <w:link w:val="BodyText2"/>
    <w:rsid w:val="005A28F8"/>
    <w:rPr>
      <w:rFonts w:ascii="Helvetica" w:eastAsia="Times New Roman" w:hAnsi="Helvetica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FF138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FF1386"/>
    <w:rPr>
      <w:b/>
      <w:bCs/>
    </w:rPr>
  </w:style>
  <w:style w:type="character" w:customStyle="1" w:styleId="apple-converted-space">
    <w:name w:val="apple-converted-space"/>
    <w:basedOn w:val="DefaultParagraphFont"/>
    <w:rsid w:val="00334D6F"/>
  </w:style>
  <w:style w:type="paragraph" w:styleId="PlainText">
    <w:name w:val="Plain Text"/>
    <w:basedOn w:val="Normal"/>
    <w:link w:val="PlainTextChar"/>
    <w:uiPriority w:val="99"/>
    <w:unhideWhenUsed/>
    <w:rsid w:val="008010DF"/>
    <w:pPr>
      <w:widowControl/>
      <w:suppressAutoHyphens w:val="0"/>
      <w:autoSpaceDN/>
      <w:textAlignment w:val="auto"/>
    </w:pPr>
    <w:rPr>
      <w:rFonts w:ascii="Calibri" w:eastAsiaTheme="minorHAnsi" w:hAnsi="Calibri" w:cs="Consolas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10DF"/>
    <w:rPr>
      <w:rFonts w:ascii="Calibri" w:hAnsi="Calibri" w:cs="Consolas"/>
      <w:szCs w:val="21"/>
    </w:rPr>
  </w:style>
  <w:style w:type="character" w:customStyle="1" w:styleId="footersiteaddress">
    <w:name w:val="footer_siteaddress"/>
    <w:basedOn w:val="DefaultParagraphFont"/>
    <w:rsid w:val="00D4751F"/>
    <w:rPr>
      <w:rFonts w:ascii="Times New Roman" w:hAnsi="Times New Roman" w:cs="Times New Roman" w:hint="default"/>
    </w:rPr>
  </w:style>
  <w:style w:type="numbering" w:customStyle="1" w:styleId="Ordinances">
    <w:name w:val="Ordinances"/>
    <w:uiPriority w:val="99"/>
    <w:rsid w:val="006C4DB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colnNH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lassist@lincolnnh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E99A-85F0-487B-AC1F-7A1EE869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Planadmin</cp:lastModifiedBy>
  <cp:revision>3</cp:revision>
  <cp:lastPrinted>2020-06-08T02:05:00Z</cp:lastPrinted>
  <dcterms:created xsi:type="dcterms:W3CDTF">2020-06-08T01:36:00Z</dcterms:created>
  <dcterms:modified xsi:type="dcterms:W3CDTF">2020-06-08T02:05:00Z</dcterms:modified>
</cp:coreProperties>
</file>